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color w:val="1F497D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Square wrapText="bothSides"/>
            <wp:docPr id="1" name="Picture 1" descr="cid:image001.png@01D4DB5C.000C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DB5C.000C30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253">
        <w:rPr>
          <w:rFonts w:ascii="Arial" w:hAnsi="Arial" w:cs="Arial"/>
          <w:b/>
          <w:sz w:val="20"/>
          <w:szCs w:val="20"/>
        </w:rPr>
        <w:t>POST TITLE:</w:t>
      </w:r>
      <w:r w:rsidRPr="00B36253">
        <w:rPr>
          <w:rFonts w:ascii="Arial" w:hAnsi="Arial" w:cs="Arial"/>
          <w:sz w:val="20"/>
          <w:szCs w:val="20"/>
        </w:rPr>
        <w:t xml:space="preserve"> MIDDAY ASSISTANT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b/>
          <w:sz w:val="20"/>
          <w:szCs w:val="20"/>
        </w:rPr>
        <w:t>SCHOOL</w:t>
      </w:r>
      <w:r w:rsidRPr="00B3625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B36253">
        <w:rPr>
          <w:rFonts w:ascii="Arial" w:hAnsi="Arial" w:cs="Arial"/>
          <w:sz w:val="20"/>
          <w:szCs w:val="20"/>
        </w:rPr>
        <w:t>Grappenhall</w:t>
      </w:r>
      <w:proofErr w:type="spellEnd"/>
      <w:r w:rsidRPr="00B362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6253">
        <w:rPr>
          <w:rFonts w:ascii="Arial" w:hAnsi="Arial" w:cs="Arial"/>
          <w:sz w:val="20"/>
          <w:szCs w:val="20"/>
        </w:rPr>
        <w:t>Heys</w:t>
      </w:r>
      <w:proofErr w:type="spellEnd"/>
      <w:r w:rsidRPr="00B36253">
        <w:rPr>
          <w:rFonts w:ascii="Arial" w:hAnsi="Arial" w:cs="Arial"/>
          <w:sz w:val="20"/>
          <w:szCs w:val="20"/>
        </w:rPr>
        <w:t xml:space="preserve"> Community Primary School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b/>
          <w:sz w:val="20"/>
          <w:szCs w:val="20"/>
        </w:rPr>
        <w:t>GRADE</w:t>
      </w:r>
      <w:r w:rsidRPr="00B36253">
        <w:rPr>
          <w:rFonts w:ascii="Arial" w:hAnsi="Arial" w:cs="Arial"/>
          <w:sz w:val="20"/>
          <w:szCs w:val="20"/>
        </w:rPr>
        <w:t xml:space="preserve">: GRADE 3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b/>
          <w:sz w:val="20"/>
          <w:szCs w:val="20"/>
        </w:rPr>
        <w:t>REPORTS TO</w:t>
      </w:r>
      <w:r w:rsidRPr="00B36253">
        <w:rPr>
          <w:rFonts w:ascii="Arial" w:hAnsi="Arial" w:cs="Arial"/>
          <w:sz w:val="20"/>
          <w:szCs w:val="20"/>
        </w:rPr>
        <w:t xml:space="preserve">: Headteacher and Assistant Headteacher(s)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b/>
          <w:sz w:val="20"/>
          <w:szCs w:val="20"/>
        </w:rPr>
        <w:t>MAIN PURPOSE</w:t>
      </w:r>
      <w:r w:rsidRPr="00B36253">
        <w:rPr>
          <w:rFonts w:ascii="Arial" w:hAnsi="Arial" w:cs="Arial"/>
          <w:sz w:val="20"/>
          <w:szCs w:val="20"/>
        </w:rPr>
        <w:t xml:space="preserve"> To supervise children at lunch time, working under the direction of Head teacher </w:t>
      </w:r>
    </w:p>
    <w:p w:rsidR="00B36253" w:rsidRPr="00B36253" w:rsidRDefault="00B36253" w:rsidP="00B36253">
      <w:pPr>
        <w:rPr>
          <w:rFonts w:ascii="Arial" w:hAnsi="Arial" w:cs="Arial"/>
          <w:b/>
          <w:sz w:val="20"/>
          <w:szCs w:val="20"/>
        </w:rPr>
      </w:pPr>
      <w:r w:rsidRPr="00B36253">
        <w:rPr>
          <w:rFonts w:ascii="Arial" w:hAnsi="Arial" w:cs="Arial"/>
          <w:b/>
          <w:sz w:val="20"/>
          <w:szCs w:val="20"/>
        </w:rPr>
        <w:t>JOB PROFILE:</w:t>
      </w:r>
    </w:p>
    <w:p w:rsidR="00B36253" w:rsidRPr="00B36253" w:rsidRDefault="00B36253" w:rsidP="00B36253">
      <w:pPr>
        <w:rPr>
          <w:rFonts w:ascii="Arial" w:hAnsi="Arial" w:cs="Arial"/>
          <w:b/>
          <w:color w:val="990033"/>
          <w:sz w:val="20"/>
          <w:szCs w:val="20"/>
        </w:rPr>
      </w:pPr>
      <w:r w:rsidRPr="00B36253">
        <w:rPr>
          <w:rFonts w:ascii="Arial" w:hAnsi="Arial" w:cs="Arial"/>
          <w:b/>
          <w:color w:val="990033"/>
          <w:sz w:val="20"/>
          <w:szCs w:val="20"/>
        </w:rPr>
        <w:t xml:space="preserve">SUPPORT FOR THE PUPIL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Supervise pupils at lunchtime whether in the dining room, classroom or outside.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Organise safe entry/exit of pupils into/out of the school hall as required.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Ensure that children have access to appropriate activities to support their development and engage them over the lunch time period.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Assist with children’s personal needs.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Assist with providing meals/snacks where appropriate.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>● Assist with the cutting of food for younger children.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Supervise pupils eating food brought from home, and ensure that all packed-lunch equipment is cleared away after use; any food left should be sent home for parents to see.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Attend to minor accidents sustained during the midday break, and seek appropriate assistance if necessary via a first aider.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Welfare and supervision of pupils before or after the meal in the playground, hall, corridors and classrooms as directed by the Head Teacher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>● Follow the di</w:t>
      </w:r>
      <w:r>
        <w:rPr>
          <w:rFonts w:ascii="Arial" w:hAnsi="Arial" w:cs="Arial"/>
          <w:sz w:val="20"/>
          <w:szCs w:val="20"/>
        </w:rPr>
        <w:t>rection of the Head Teacher/SLT</w:t>
      </w:r>
    </w:p>
    <w:p w:rsidR="00B36253" w:rsidRPr="00B36253" w:rsidRDefault="00B36253" w:rsidP="00B36253">
      <w:pPr>
        <w:rPr>
          <w:rFonts w:ascii="Arial" w:hAnsi="Arial" w:cs="Arial"/>
          <w:b/>
          <w:color w:val="990033"/>
          <w:sz w:val="20"/>
          <w:szCs w:val="20"/>
        </w:rPr>
      </w:pPr>
      <w:r w:rsidRPr="00B36253">
        <w:rPr>
          <w:rFonts w:ascii="Arial" w:hAnsi="Arial" w:cs="Arial"/>
          <w:b/>
          <w:color w:val="990033"/>
          <w:sz w:val="20"/>
          <w:szCs w:val="20"/>
        </w:rPr>
        <w:t>SUPPORT FOR THE SCHOOL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 ● </w:t>
      </w:r>
      <w:proofErr w:type="gramStart"/>
      <w:r w:rsidRPr="00B36253">
        <w:rPr>
          <w:rFonts w:ascii="Arial" w:hAnsi="Arial" w:cs="Arial"/>
          <w:sz w:val="20"/>
          <w:szCs w:val="20"/>
        </w:rPr>
        <w:t>Cleaning</w:t>
      </w:r>
      <w:proofErr w:type="gramEnd"/>
      <w:r w:rsidRPr="00B36253">
        <w:rPr>
          <w:rFonts w:ascii="Arial" w:hAnsi="Arial" w:cs="Arial"/>
          <w:sz w:val="20"/>
          <w:szCs w:val="20"/>
        </w:rPr>
        <w:t xml:space="preserve"> and tidying areas, ensuring any health and safety risks are addressed e.g. slippery floors from spillages.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Maintain adequate standards of table manners and eating habits.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Model courteous and polite behaviour.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Maintain discipline during the lunch break, following the school's behaviour policy and helping promote school values.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lastRenderedPageBreak/>
        <w:t xml:space="preserve">● Advise the Head Teacher of any concerns e.g. regarding children, parents or the safety of equipment.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>● Share any behaviour or medical issues with the class teacher/TA after the lunch session.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Report any matters involving child protection immediately to the Head Teacher </w:t>
      </w:r>
    </w:p>
    <w:p w:rsidR="00B36253" w:rsidRPr="00B36253" w:rsidRDefault="00B36253" w:rsidP="00B36253">
      <w:pPr>
        <w:rPr>
          <w:rFonts w:ascii="Arial" w:hAnsi="Arial" w:cs="Arial"/>
          <w:sz w:val="20"/>
          <w:szCs w:val="20"/>
        </w:rPr>
      </w:pPr>
      <w:r w:rsidRPr="00B36253">
        <w:rPr>
          <w:rFonts w:ascii="Arial" w:hAnsi="Arial" w:cs="Arial"/>
          <w:sz w:val="20"/>
          <w:szCs w:val="20"/>
        </w:rPr>
        <w:t xml:space="preserve">● Attend annual safeguard training (usually out of normal working hours). </w:t>
      </w:r>
    </w:p>
    <w:p w:rsidR="00B36253" w:rsidRPr="00B36253" w:rsidRDefault="00B36253" w:rsidP="00B36253">
      <w:pPr>
        <w:rPr>
          <w:rFonts w:ascii="Arial" w:hAnsi="Arial" w:cs="Arial"/>
          <w:b/>
          <w:sz w:val="20"/>
          <w:szCs w:val="20"/>
        </w:rPr>
      </w:pPr>
    </w:p>
    <w:p w:rsidR="00DD5128" w:rsidRPr="00B36253" w:rsidRDefault="00B36253" w:rsidP="00B36253">
      <w:pPr>
        <w:rPr>
          <w:rFonts w:ascii="Arial" w:hAnsi="Arial" w:cs="Arial"/>
          <w:b/>
          <w:sz w:val="20"/>
          <w:szCs w:val="20"/>
        </w:rPr>
      </w:pPr>
      <w:r w:rsidRPr="00B36253">
        <w:rPr>
          <w:rFonts w:ascii="Arial" w:hAnsi="Arial" w:cs="Arial"/>
          <w:b/>
          <w:sz w:val="20"/>
          <w:szCs w:val="20"/>
        </w:rPr>
        <w:t>The post holder may reasonably be expected to undertake other duties commensurate with the level of responsibility that may be allocated from time to time</w:t>
      </w:r>
    </w:p>
    <w:sectPr w:rsidR="00DD5128" w:rsidRPr="00B36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53"/>
    <w:rsid w:val="004131BE"/>
    <w:rsid w:val="007E37AB"/>
    <w:rsid w:val="00967A03"/>
    <w:rsid w:val="00B36253"/>
    <w:rsid w:val="00DD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B07F1-1EC8-44D2-8450-B783350E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855C.064F10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Kelly</dc:creator>
  <cp:keywords/>
  <dc:description/>
  <cp:lastModifiedBy>Harris, Alex</cp:lastModifiedBy>
  <cp:revision>2</cp:revision>
  <cp:lastPrinted>2022-06-21T12:32:00Z</cp:lastPrinted>
  <dcterms:created xsi:type="dcterms:W3CDTF">2022-09-23T12:15:00Z</dcterms:created>
  <dcterms:modified xsi:type="dcterms:W3CDTF">2022-09-23T12:15:00Z</dcterms:modified>
</cp:coreProperties>
</file>