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6A2" w:rsidRDefault="001116A2">
      <w:pPr>
        <w:jc w:val="center"/>
        <w:rPr>
          <w:b/>
          <w:sz w:val="36"/>
          <w:szCs w:val="36"/>
        </w:rPr>
      </w:pPr>
      <w:r>
        <w:rPr>
          <w:noProof/>
        </w:rPr>
        <w:drawing>
          <wp:anchor distT="0" distB="0" distL="114300" distR="114300" simplePos="0" relativeHeight="251658240" behindDoc="0" locked="0" layoutInCell="1" hidden="0" allowOverlap="1">
            <wp:simplePos x="0" y="0"/>
            <wp:positionH relativeFrom="column">
              <wp:posOffset>416825</wp:posOffset>
            </wp:positionH>
            <wp:positionV relativeFrom="paragraph">
              <wp:posOffset>9700</wp:posOffset>
            </wp:positionV>
            <wp:extent cx="820420" cy="805815"/>
            <wp:effectExtent l="0" t="0" r="0" b="0"/>
            <wp:wrapSquare wrapText="bothSides" distT="0" distB="0" distL="114300" distR="114300"/>
            <wp:docPr id="2" name="image1.jpg" descr="https://lh4.googleusercontent.com/0MZOmNOd2wom9Iw1w_pVh-hOKECePaRDgLQB1w6V7kk369_v3OW2C-Z1xp-_3ati3fBBubmF0THNgVFHpJ6UmEt8d-Nvt-t8FfkmnkobRMX8utkS1HWqcEtX3ix3QmdLJmd4aWs1wW2zCkOK9Q"/>
            <wp:cNvGraphicFramePr/>
            <a:graphic xmlns:a="http://schemas.openxmlformats.org/drawingml/2006/main">
              <a:graphicData uri="http://schemas.openxmlformats.org/drawingml/2006/picture">
                <pic:pic xmlns:pic="http://schemas.openxmlformats.org/drawingml/2006/picture">
                  <pic:nvPicPr>
                    <pic:cNvPr id="0" name="image1.jpg" descr="https://lh4.googleusercontent.com/0MZOmNOd2wom9Iw1w_pVh-hOKECePaRDgLQB1w6V7kk369_v3OW2C-Z1xp-_3ati3fBBubmF0THNgVFHpJ6UmEt8d-Nvt-t8FfkmnkobRMX8utkS1HWqcEtX3ix3QmdLJmd4aWs1wW2zCkOK9Q"/>
                    <pic:cNvPicPr preferRelativeResize="0"/>
                  </pic:nvPicPr>
                  <pic:blipFill>
                    <a:blip r:embed="rId6"/>
                    <a:srcRect/>
                    <a:stretch>
                      <a:fillRect/>
                    </a:stretch>
                  </pic:blipFill>
                  <pic:spPr>
                    <a:xfrm>
                      <a:off x="0" y="0"/>
                      <a:ext cx="820420" cy="805815"/>
                    </a:xfrm>
                    <a:prstGeom prst="rect">
                      <a:avLst/>
                    </a:prstGeom>
                    <a:ln/>
                  </pic:spPr>
                </pic:pic>
              </a:graphicData>
            </a:graphic>
            <wp14:sizeRelH relativeFrom="margin">
              <wp14:pctWidth>0</wp14:pctWidth>
            </wp14:sizeRelH>
            <wp14:sizeRelV relativeFrom="margin">
              <wp14:pctHeight>0</wp14:pctHeight>
            </wp14:sizeRelV>
          </wp:anchor>
        </w:drawing>
      </w:r>
      <w:r w:rsidR="00261EA3">
        <w:rPr>
          <w:b/>
          <w:sz w:val="36"/>
          <w:szCs w:val="36"/>
        </w:rPr>
        <w:t xml:space="preserve">Grappenhall Heys Community Primary School </w:t>
      </w:r>
    </w:p>
    <w:p w:rsidR="001116A2" w:rsidRDefault="001116A2">
      <w:pPr>
        <w:jc w:val="center"/>
        <w:rPr>
          <w:b/>
          <w:sz w:val="36"/>
          <w:szCs w:val="36"/>
        </w:rPr>
      </w:pPr>
    </w:p>
    <w:p w:rsidR="00066032" w:rsidRDefault="001116A2">
      <w:pPr>
        <w:jc w:val="center"/>
        <w:rPr>
          <w:b/>
          <w:sz w:val="36"/>
          <w:szCs w:val="36"/>
        </w:rPr>
      </w:pPr>
      <w:r>
        <w:rPr>
          <w:b/>
          <w:sz w:val="36"/>
          <w:szCs w:val="36"/>
        </w:rPr>
        <w:t>Evidencing the Impact of the Primary PE Premium and Sports Premium</w:t>
      </w:r>
    </w:p>
    <w:p w:rsidR="00066032" w:rsidRPr="001116A2" w:rsidRDefault="001116A2" w:rsidP="001116A2">
      <w:pPr>
        <w:rPr>
          <w:b/>
          <w:sz w:val="36"/>
          <w:szCs w:val="36"/>
        </w:rPr>
      </w:pPr>
      <w:r>
        <w:rPr>
          <w:b/>
          <w:sz w:val="36"/>
          <w:szCs w:val="36"/>
        </w:rPr>
        <w:t xml:space="preserve">     </w:t>
      </w:r>
    </w:p>
    <w:tbl>
      <w:tblPr>
        <w:tblStyle w:val="a5"/>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1276"/>
        <w:gridCol w:w="3632"/>
        <w:gridCol w:w="1471"/>
        <w:gridCol w:w="4819"/>
        <w:gridCol w:w="1559"/>
      </w:tblGrid>
      <w:tr w:rsidR="00066032">
        <w:tc>
          <w:tcPr>
            <w:tcW w:w="15417" w:type="dxa"/>
            <w:gridSpan w:val="6"/>
            <w:shd w:val="clear" w:color="auto" w:fill="943734"/>
            <w:tcMar>
              <w:top w:w="57" w:type="dxa"/>
              <w:bottom w:w="57" w:type="dxa"/>
            </w:tcMar>
          </w:tcPr>
          <w:p w:rsidR="00066032" w:rsidRDefault="00261EA3">
            <w:pPr>
              <w:rPr>
                <w:b/>
                <w:color w:val="FFFFFF"/>
                <w:sz w:val="24"/>
                <w:szCs w:val="24"/>
              </w:rPr>
            </w:pPr>
            <w:r>
              <w:rPr>
                <w:b/>
                <w:color w:val="FFFFFF"/>
                <w:sz w:val="24"/>
                <w:szCs w:val="24"/>
              </w:rPr>
              <w:t>Summary information</w:t>
            </w:r>
          </w:p>
        </w:tc>
      </w:tr>
      <w:tr w:rsidR="00066032">
        <w:tc>
          <w:tcPr>
            <w:tcW w:w="2660" w:type="dxa"/>
            <w:tcMar>
              <w:top w:w="57" w:type="dxa"/>
              <w:bottom w:w="57" w:type="dxa"/>
            </w:tcMar>
          </w:tcPr>
          <w:p w:rsidR="00066032" w:rsidRDefault="00261EA3">
            <w:pPr>
              <w:rPr>
                <w:b/>
              </w:rPr>
            </w:pPr>
            <w:r>
              <w:rPr>
                <w:b/>
              </w:rPr>
              <w:t>School</w:t>
            </w:r>
          </w:p>
        </w:tc>
        <w:tc>
          <w:tcPr>
            <w:tcW w:w="12757" w:type="dxa"/>
            <w:gridSpan w:val="5"/>
            <w:tcMar>
              <w:top w:w="57" w:type="dxa"/>
              <w:bottom w:w="57" w:type="dxa"/>
            </w:tcMar>
          </w:tcPr>
          <w:p w:rsidR="00066032" w:rsidRDefault="00261EA3">
            <w:r>
              <w:t xml:space="preserve">Grappenhall Heys Community Primary School </w:t>
            </w:r>
          </w:p>
        </w:tc>
      </w:tr>
      <w:tr w:rsidR="00066032">
        <w:trPr>
          <w:trHeight w:val="326"/>
        </w:trPr>
        <w:tc>
          <w:tcPr>
            <w:tcW w:w="2660" w:type="dxa"/>
            <w:tcMar>
              <w:top w:w="57" w:type="dxa"/>
              <w:bottom w:w="57" w:type="dxa"/>
            </w:tcMar>
          </w:tcPr>
          <w:p w:rsidR="00066032" w:rsidRDefault="00261EA3">
            <w:pPr>
              <w:rPr>
                <w:b/>
              </w:rPr>
            </w:pPr>
            <w:r>
              <w:rPr>
                <w:b/>
              </w:rPr>
              <w:t>Academic Year</w:t>
            </w:r>
          </w:p>
        </w:tc>
        <w:tc>
          <w:tcPr>
            <w:tcW w:w="1276" w:type="dxa"/>
            <w:tcMar>
              <w:top w:w="57" w:type="dxa"/>
              <w:bottom w:w="57" w:type="dxa"/>
            </w:tcMar>
          </w:tcPr>
          <w:p w:rsidR="00066032" w:rsidRDefault="00261EA3">
            <w:r>
              <w:t>2020-21</w:t>
            </w:r>
          </w:p>
        </w:tc>
        <w:tc>
          <w:tcPr>
            <w:tcW w:w="3632" w:type="dxa"/>
          </w:tcPr>
          <w:p w:rsidR="00066032" w:rsidRDefault="00261EA3" w:rsidP="001116A2">
            <w:pPr>
              <w:rPr>
                <w:highlight w:val="yellow"/>
              </w:rPr>
            </w:pPr>
            <w:r>
              <w:rPr>
                <w:b/>
              </w:rPr>
              <w:t xml:space="preserve">Total </w:t>
            </w:r>
            <w:r w:rsidR="001116A2">
              <w:rPr>
                <w:b/>
              </w:rPr>
              <w:t>Sports</w:t>
            </w:r>
            <w:r>
              <w:rPr>
                <w:b/>
              </w:rPr>
              <w:t xml:space="preserve"> Premium</w:t>
            </w:r>
          </w:p>
        </w:tc>
        <w:tc>
          <w:tcPr>
            <w:tcW w:w="1471" w:type="dxa"/>
          </w:tcPr>
          <w:p w:rsidR="00066032" w:rsidRDefault="00261EA3" w:rsidP="001116A2">
            <w:pPr>
              <w:rPr>
                <w:color w:val="000000"/>
              </w:rPr>
            </w:pPr>
            <w:r>
              <w:t>£</w:t>
            </w:r>
            <w:r w:rsidR="001116A2">
              <w:t>13, 700</w:t>
            </w:r>
          </w:p>
        </w:tc>
        <w:tc>
          <w:tcPr>
            <w:tcW w:w="4819" w:type="dxa"/>
          </w:tcPr>
          <w:p w:rsidR="00066032" w:rsidRDefault="00261EA3">
            <w:r>
              <w:rPr>
                <w:b/>
              </w:rPr>
              <w:t>N</w:t>
            </w:r>
            <w:r>
              <w:rPr>
                <w:b/>
              </w:rPr>
              <w:t>umber of pupils</w:t>
            </w:r>
          </w:p>
        </w:tc>
        <w:tc>
          <w:tcPr>
            <w:tcW w:w="1559" w:type="dxa"/>
          </w:tcPr>
          <w:p w:rsidR="00066032" w:rsidRDefault="00261EA3" w:rsidP="001116A2">
            <w:r>
              <w:t>2</w:t>
            </w:r>
            <w:r w:rsidR="001116A2">
              <w:t>21</w:t>
            </w:r>
          </w:p>
        </w:tc>
      </w:tr>
    </w:tbl>
    <w:p w:rsidR="00066032" w:rsidRDefault="00066032">
      <w:pPr>
        <w:rPr>
          <w:sz w:val="16"/>
          <w:szCs w:val="16"/>
        </w:rPr>
      </w:pPr>
    </w:p>
    <w:tbl>
      <w:tblPr>
        <w:tblStyle w:val="a6"/>
        <w:tblW w:w="15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06"/>
        <w:gridCol w:w="7706"/>
      </w:tblGrid>
      <w:tr w:rsidR="00066032" w:rsidTr="00261EA3">
        <w:trPr>
          <w:trHeight w:val="225"/>
        </w:trPr>
        <w:tc>
          <w:tcPr>
            <w:tcW w:w="15412" w:type="dxa"/>
            <w:gridSpan w:val="2"/>
            <w:shd w:val="clear" w:color="auto" w:fill="FFC000"/>
            <w:tcMar>
              <w:top w:w="57" w:type="dxa"/>
              <w:bottom w:w="57" w:type="dxa"/>
            </w:tcMar>
          </w:tcPr>
          <w:p w:rsidR="00066032" w:rsidRPr="00353F67" w:rsidRDefault="00261EA3">
            <w:pPr>
              <w:spacing w:after="120"/>
              <w:rPr>
                <w:color w:val="FFFFFF"/>
                <w:sz w:val="20"/>
                <w:szCs w:val="20"/>
              </w:rPr>
            </w:pPr>
            <w:r w:rsidRPr="00353F67">
              <w:rPr>
                <w:b/>
                <w:color w:val="FFFFFF"/>
                <w:sz w:val="20"/>
                <w:szCs w:val="20"/>
              </w:rPr>
              <w:t>Guidance</w:t>
            </w:r>
          </w:p>
        </w:tc>
      </w:tr>
      <w:tr w:rsidR="00066032">
        <w:trPr>
          <w:trHeight w:val="755"/>
        </w:trPr>
        <w:tc>
          <w:tcPr>
            <w:tcW w:w="15412" w:type="dxa"/>
            <w:gridSpan w:val="2"/>
            <w:tcMar>
              <w:top w:w="57" w:type="dxa"/>
              <w:bottom w:w="57" w:type="dxa"/>
            </w:tcMar>
          </w:tcPr>
          <w:p w:rsidR="001116A2" w:rsidRPr="00353F67" w:rsidRDefault="001116A2" w:rsidP="001116A2">
            <w:pPr>
              <w:pStyle w:val="BodyText"/>
              <w:spacing w:before="30" w:line="235" w:lineRule="auto"/>
              <w:ind w:right="765"/>
              <w:rPr>
                <w:sz w:val="20"/>
                <w:szCs w:val="20"/>
              </w:rPr>
            </w:pPr>
            <w:r w:rsidRPr="00353F67">
              <w:rPr>
                <w:color w:val="231F20"/>
                <w:sz w:val="20"/>
                <w:szCs w:val="20"/>
              </w:rPr>
              <w:t>S</w:t>
            </w:r>
            <w:r w:rsidRPr="00353F67">
              <w:rPr>
                <w:color w:val="231F20"/>
                <w:sz w:val="20"/>
                <w:szCs w:val="20"/>
              </w:rPr>
              <w:t xml:space="preserve">chools must use the funding to make </w:t>
            </w:r>
            <w:r w:rsidRPr="00353F67">
              <w:rPr>
                <w:b/>
                <w:color w:val="231F20"/>
                <w:sz w:val="20"/>
                <w:szCs w:val="20"/>
              </w:rPr>
              <w:t xml:space="preserve">additional and sustainable </w:t>
            </w:r>
            <w:r w:rsidRPr="00353F67">
              <w:rPr>
                <w:color w:val="231F20"/>
                <w:sz w:val="20"/>
                <w:szCs w:val="20"/>
              </w:rPr>
              <w:t>improvements to the quality of Physical Education, Sport and Physical Activity (PESPA) they offer. This means that you should use the Primary PE and Sport Premium to:</w:t>
            </w:r>
            <w:bookmarkStart w:id="0" w:name="_GoBack"/>
            <w:bookmarkEnd w:id="0"/>
          </w:p>
          <w:p w:rsidR="001116A2" w:rsidRPr="00353F67" w:rsidRDefault="001116A2" w:rsidP="001116A2">
            <w:pPr>
              <w:pStyle w:val="BodyText"/>
              <w:spacing w:before="5"/>
              <w:rPr>
                <w:sz w:val="20"/>
                <w:szCs w:val="20"/>
              </w:rPr>
            </w:pPr>
          </w:p>
          <w:p w:rsidR="001116A2" w:rsidRPr="00353F67" w:rsidRDefault="001116A2" w:rsidP="001116A2">
            <w:pPr>
              <w:pStyle w:val="ListParagraph"/>
              <w:widowControl w:val="0"/>
              <w:numPr>
                <w:ilvl w:val="0"/>
                <w:numId w:val="13"/>
              </w:numPr>
              <w:tabs>
                <w:tab w:val="left" w:pos="1079"/>
                <w:tab w:val="left" w:pos="1080"/>
              </w:tabs>
              <w:autoSpaceDE w:val="0"/>
              <w:autoSpaceDN w:val="0"/>
              <w:spacing w:line="290" w:lineRule="exact"/>
              <w:rPr>
                <w:sz w:val="20"/>
                <w:szCs w:val="20"/>
              </w:rPr>
            </w:pPr>
            <w:r w:rsidRPr="00353F67">
              <w:rPr>
                <w:color w:val="231F20"/>
                <w:sz w:val="20"/>
                <w:szCs w:val="20"/>
              </w:rPr>
              <w:t xml:space="preserve">Develop or add to the </w:t>
            </w:r>
            <w:r w:rsidRPr="00353F67">
              <w:rPr>
                <w:color w:val="231F20"/>
                <w:spacing w:val="-5"/>
                <w:sz w:val="20"/>
                <w:szCs w:val="20"/>
              </w:rPr>
              <w:t xml:space="preserve">PESPA </w:t>
            </w:r>
            <w:r w:rsidRPr="00353F67">
              <w:rPr>
                <w:color w:val="231F20"/>
                <w:sz w:val="20"/>
                <w:szCs w:val="20"/>
              </w:rPr>
              <w:t>activities that your school already</w:t>
            </w:r>
            <w:r w:rsidRPr="00353F67">
              <w:rPr>
                <w:color w:val="231F20"/>
                <w:spacing w:val="-4"/>
                <w:sz w:val="20"/>
                <w:szCs w:val="20"/>
              </w:rPr>
              <w:t xml:space="preserve"> </w:t>
            </w:r>
            <w:r w:rsidRPr="00353F67">
              <w:rPr>
                <w:color w:val="231F20"/>
                <w:sz w:val="20"/>
                <w:szCs w:val="20"/>
              </w:rPr>
              <w:t>offer</w:t>
            </w:r>
          </w:p>
          <w:p w:rsidR="001116A2" w:rsidRPr="00353F67" w:rsidRDefault="001116A2" w:rsidP="001116A2">
            <w:pPr>
              <w:pStyle w:val="ListParagraph"/>
              <w:widowControl w:val="0"/>
              <w:numPr>
                <w:ilvl w:val="0"/>
                <w:numId w:val="13"/>
              </w:numPr>
              <w:tabs>
                <w:tab w:val="left" w:pos="1079"/>
                <w:tab w:val="left" w:pos="1080"/>
              </w:tabs>
              <w:autoSpaceDE w:val="0"/>
              <w:autoSpaceDN w:val="0"/>
              <w:spacing w:before="2" w:line="235" w:lineRule="auto"/>
              <w:ind w:right="4406"/>
              <w:rPr>
                <w:sz w:val="20"/>
                <w:szCs w:val="20"/>
              </w:rPr>
            </w:pPr>
            <w:r w:rsidRPr="00353F67">
              <w:rPr>
                <w:color w:val="231F20"/>
                <w:sz w:val="20"/>
                <w:szCs w:val="20"/>
              </w:rPr>
              <w:t>Build</w:t>
            </w:r>
            <w:r w:rsidRPr="00353F67">
              <w:rPr>
                <w:color w:val="231F20"/>
                <w:spacing w:val="-4"/>
                <w:sz w:val="20"/>
                <w:szCs w:val="20"/>
              </w:rPr>
              <w:t xml:space="preserve"> </w:t>
            </w:r>
            <w:r w:rsidRPr="00353F67">
              <w:rPr>
                <w:color w:val="231F20"/>
                <w:sz w:val="20"/>
                <w:szCs w:val="20"/>
              </w:rPr>
              <w:t>capacity</w:t>
            </w:r>
            <w:r w:rsidRPr="00353F67">
              <w:rPr>
                <w:color w:val="231F20"/>
                <w:spacing w:val="-3"/>
                <w:sz w:val="20"/>
                <w:szCs w:val="20"/>
              </w:rPr>
              <w:t xml:space="preserve"> </w:t>
            </w:r>
            <w:r w:rsidRPr="00353F67">
              <w:rPr>
                <w:color w:val="231F20"/>
                <w:sz w:val="20"/>
                <w:szCs w:val="20"/>
              </w:rPr>
              <w:t>and</w:t>
            </w:r>
            <w:r w:rsidRPr="00353F67">
              <w:rPr>
                <w:color w:val="231F20"/>
                <w:spacing w:val="-4"/>
                <w:sz w:val="20"/>
                <w:szCs w:val="20"/>
              </w:rPr>
              <w:t xml:space="preserve"> </w:t>
            </w:r>
            <w:r w:rsidRPr="00353F67">
              <w:rPr>
                <w:color w:val="231F20"/>
                <w:sz w:val="20"/>
                <w:szCs w:val="20"/>
              </w:rPr>
              <w:t>capability</w:t>
            </w:r>
            <w:r w:rsidRPr="00353F67">
              <w:rPr>
                <w:color w:val="231F20"/>
                <w:spacing w:val="-4"/>
                <w:sz w:val="20"/>
                <w:szCs w:val="20"/>
              </w:rPr>
              <w:t xml:space="preserve"> </w:t>
            </w:r>
            <w:r w:rsidRPr="00353F67">
              <w:rPr>
                <w:color w:val="231F20"/>
                <w:sz w:val="20"/>
                <w:szCs w:val="20"/>
              </w:rPr>
              <w:t>within</w:t>
            </w:r>
            <w:r w:rsidRPr="00353F67">
              <w:rPr>
                <w:color w:val="231F20"/>
                <w:spacing w:val="-3"/>
                <w:sz w:val="20"/>
                <w:szCs w:val="20"/>
              </w:rPr>
              <w:t xml:space="preserve"> </w:t>
            </w:r>
            <w:r w:rsidRPr="00353F67">
              <w:rPr>
                <w:color w:val="231F20"/>
                <w:sz w:val="20"/>
                <w:szCs w:val="20"/>
              </w:rPr>
              <w:t>the</w:t>
            </w:r>
            <w:r w:rsidRPr="00353F67">
              <w:rPr>
                <w:color w:val="231F20"/>
                <w:spacing w:val="-3"/>
                <w:sz w:val="20"/>
                <w:szCs w:val="20"/>
              </w:rPr>
              <w:t xml:space="preserve"> </w:t>
            </w:r>
            <w:r w:rsidRPr="00353F67">
              <w:rPr>
                <w:color w:val="231F20"/>
                <w:sz w:val="20"/>
                <w:szCs w:val="20"/>
              </w:rPr>
              <w:t>school</w:t>
            </w:r>
            <w:r w:rsidRPr="00353F67">
              <w:rPr>
                <w:color w:val="231F20"/>
                <w:spacing w:val="-4"/>
                <w:sz w:val="20"/>
                <w:szCs w:val="20"/>
              </w:rPr>
              <w:t xml:space="preserve"> </w:t>
            </w:r>
            <w:r w:rsidRPr="00353F67">
              <w:rPr>
                <w:color w:val="231F20"/>
                <w:sz w:val="20"/>
                <w:szCs w:val="20"/>
              </w:rPr>
              <w:t>to</w:t>
            </w:r>
            <w:r w:rsidRPr="00353F67">
              <w:rPr>
                <w:color w:val="231F20"/>
                <w:spacing w:val="-4"/>
                <w:sz w:val="20"/>
                <w:szCs w:val="20"/>
              </w:rPr>
              <w:t xml:space="preserve"> </w:t>
            </w:r>
            <w:r w:rsidRPr="00353F67">
              <w:rPr>
                <w:color w:val="231F20"/>
                <w:sz w:val="20"/>
                <w:szCs w:val="20"/>
              </w:rPr>
              <w:t>ensure</w:t>
            </w:r>
            <w:r w:rsidRPr="00353F67">
              <w:rPr>
                <w:color w:val="231F20"/>
                <w:spacing w:val="-3"/>
                <w:sz w:val="20"/>
                <w:szCs w:val="20"/>
              </w:rPr>
              <w:t xml:space="preserve"> </w:t>
            </w:r>
            <w:r w:rsidRPr="00353F67">
              <w:rPr>
                <w:color w:val="231F20"/>
                <w:sz w:val="20"/>
                <w:szCs w:val="20"/>
              </w:rPr>
              <w:t>that</w:t>
            </w:r>
            <w:r w:rsidRPr="00353F67">
              <w:rPr>
                <w:color w:val="231F20"/>
                <w:spacing w:val="-3"/>
                <w:sz w:val="20"/>
                <w:szCs w:val="20"/>
              </w:rPr>
              <w:t xml:space="preserve"> </w:t>
            </w:r>
            <w:r w:rsidRPr="00353F67">
              <w:rPr>
                <w:color w:val="231F20"/>
                <w:sz w:val="20"/>
                <w:szCs w:val="20"/>
              </w:rPr>
              <w:t>improvements</w:t>
            </w:r>
            <w:r w:rsidRPr="00353F67">
              <w:rPr>
                <w:color w:val="231F20"/>
                <w:spacing w:val="-3"/>
                <w:sz w:val="20"/>
                <w:szCs w:val="20"/>
              </w:rPr>
              <w:t xml:space="preserve"> </w:t>
            </w:r>
            <w:r w:rsidRPr="00353F67">
              <w:rPr>
                <w:color w:val="231F20"/>
                <w:sz w:val="20"/>
                <w:szCs w:val="20"/>
              </w:rPr>
              <w:t>made</w:t>
            </w:r>
            <w:r w:rsidRPr="00353F67">
              <w:rPr>
                <w:color w:val="231F20"/>
                <w:spacing w:val="-3"/>
                <w:sz w:val="20"/>
                <w:szCs w:val="20"/>
              </w:rPr>
              <w:t xml:space="preserve"> </w:t>
            </w:r>
            <w:r w:rsidRPr="00353F67">
              <w:rPr>
                <w:color w:val="231F20"/>
                <w:sz w:val="20"/>
                <w:szCs w:val="20"/>
              </w:rPr>
              <w:t>now</w:t>
            </w:r>
            <w:r w:rsidRPr="00353F67">
              <w:rPr>
                <w:color w:val="231F20"/>
                <w:spacing w:val="-4"/>
                <w:sz w:val="20"/>
                <w:szCs w:val="20"/>
              </w:rPr>
              <w:t xml:space="preserve"> </w:t>
            </w:r>
            <w:r w:rsidRPr="00353F67">
              <w:rPr>
                <w:color w:val="231F20"/>
                <w:sz w:val="20"/>
                <w:szCs w:val="20"/>
              </w:rPr>
              <w:t>will</w:t>
            </w:r>
            <w:r w:rsidRPr="00353F67">
              <w:rPr>
                <w:color w:val="231F20"/>
                <w:spacing w:val="-3"/>
                <w:sz w:val="20"/>
                <w:szCs w:val="20"/>
              </w:rPr>
              <w:t xml:space="preserve"> </w:t>
            </w:r>
            <w:r w:rsidRPr="00353F67">
              <w:rPr>
                <w:color w:val="231F20"/>
                <w:sz w:val="20"/>
                <w:szCs w:val="20"/>
              </w:rPr>
              <w:t>benefit</w:t>
            </w:r>
            <w:r w:rsidRPr="00353F67">
              <w:rPr>
                <w:color w:val="231F20"/>
                <w:spacing w:val="-4"/>
                <w:sz w:val="20"/>
                <w:szCs w:val="20"/>
              </w:rPr>
              <w:t xml:space="preserve"> </w:t>
            </w:r>
            <w:r w:rsidRPr="00353F67">
              <w:rPr>
                <w:color w:val="231F20"/>
                <w:sz w:val="20"/>
                <w:szCs w:val="20"/>
              </w:rPr>
              <w:t>pupils</w:t>
            </w:r>
            <w:r w:rsidRPr="00353F67">
              <w:rPr>
                <w:color w:val="231F20"/>
                <w:spacing w:val="-3"/>
                <w:sz w:val="20"/>
                <w:szCs w:val="20"/>
              </w:rPr>
              <w:t xml:space="preserve"> </w:t>
            </w:r>
            <w:r w:rsidRPr="00353F67">
              <w:rPr>
                <w:color w:val="231F20"/>
                <w:sz w:val="20"/>
                <w:szCs w:val="20"/>
              </w:rPr>
              <w:t>joining</w:t>
            </w:r>
            <w:r w:rsidRPr="00353F67">
              <w:rPr>
                <w:color w:val="231F20"/>
                <w:spacing w:val="-4"/>
                <w:sz w:val="20"/>
                <w:szCs w:val="20"/>
              </w:rPr>
              <w:t xml:space="preserve"> </w:t>
            </w:r>
            <w:r w:rsidRPr="00353F67">
              <w:rPr>
                <w:color w:val="231F20"/>
                <w:sz w:val="20"/>
                <w:szCs w:val="20"/>
              </w:rPr>
              <w:t>the school in future</w:t>
            </w:r>
            <w:r w:rsidRPr="00353F67">
              <w:rPr>
                <w:color w:val="231F20"/>
                <w:spacing w:val="-3"/>
                <w:sz w:val="20"/>
                <w:szCs w:val="20"/>
              </w:rPr>
              <w:t xml:space="preserve"> </w:t>
            </w:r>
            <w:r w:rsidRPr="00353F67">
              <w:rPr>
                <w:color w:val="231F20"/>
                <w:sz w:val="20"/>
                <w:szCs w:val="20"/>
              </w:rPr>
              <w:t>years</w:t>
            </w:r>
          </w:p>
          <w:p w:rsidR="00066032" w:rsidRPr="00353F67" w:rsidRDefault="00066032" w:rsidP="001116A2">
            <w:pPr>
              <w:rPr>
                <w:sz w:val="20"/>
                <w:szCs w:val="20"/>
              </w:rPr>
            </w:pPr>
          </w:p>
        </w:tc>
      </w:tr>
      <w:tr w:rsidR="00066032">
        <w:trPr>
          <w:trHeight w:val="332"/>
        </w:trPr>
        <w:tc>
          <w:tcPr>
            <w:tcW w:w="7706" w:type="dxa"/>
            <w:shd w:val="clear" w:color="auto" w:fill="943734"/>
            <w:tcMar>
              <w:top w:w="57" w:type="dxa"/>
              <w:bottom w:w="57" w:type="dxa"/>
            </w:tcMar>
          </w:tcPr>
          <w:p w:rsidR="00066032" w:rsidRPr="00353F67" w:rsidRDefault="001116A2">
            <w:pPr>
              <w:rPr>
                <w:color w:val="FFFFFF"/>
                <w:sz w:val="20"/>
                <w:szCs w:val="20"/>
              </w:rPr>
            </w:pPr>
            <w:r w:rsidRPr="00353F67">
              <w:rPr>
                <w:b/>
                <w:color w:val="FFFFFF"/>
                <w:sz w:val="20"/>
                <w:szCs w:val="20"/>
              </w:rPr>
              <w:t>Key Achievements to Date:</w:t>
            </w:r>
          </w:p>
        </w:tc>
        <w:tc>
          <w:tcPr>
            <w:tcW w:w="7706" w:type="dxa"/>
            <w:shd w:val="clear" w:color="auto" w:fill="943734"/>
          </w:tcPr>
          <w:p w:rsidR="00066032" w:rsidRPr="00353F67" w:rsidRDefault="001116A2">
            <w:pPr>
              <w:rPr>
                <w:b/>
                <w:color w:val="FFFFFF"/>
                <w:sz w:val="20"/>
                <w:szCs w:val="20"/>
              </w:rPr>
            </w:pPr>
            <w:r w:rsidRPr="00353F67">
              <w:rPr>
                <w:b/>
                <w:color w:val="FFFFFF"/>
                <w:sz w:val="20"/>
                <w:szCs w:val="20"/>
              </w:rPr>
              <w:t>Areas for further improvement</w:t>
            </w:r>
          </w:p>
        </w:tc>
      </w:tr>
      <w:tr w:rsidR="00066032">
        <w:trPr>
          <w:trHeight w:val="755"/>
        </w:trPr>
        <w:tc>
          <w:tcPr>
            <w:tcW w:w="7706" w:type="dxa"/>
            <w:tcMar>
              <w:top w:w="57" w:type="dxa"/>
              <w:bottom w:w="57" w:type="dxa"/>
            </w:tcMar>
          </w:tcPr>
          <w:p w:rsidR="001116A2" w:rsidRPr="00353F67" w:rsidRDefault="001116A2" w:rsidP="001116A2">
            <w:pPr>
              <w:pStyle w:val="TableParagraph"/>
              <w:numPr>
                <w:ilvl w:val="0"/>
                <w:numId w:val="14"/>
              </w:numPr>
              <w:rPr>
                <w:rFonts w:asciiTheme="minorHAnsi" w:hAnsiTheme="minorHAnsi" w:cstheme="minorHAnsi"/>
                <w:sz w:val="20"/>
                <w:szCs w:val="20"/>
              </w:rPr>
            </w:pPr>
            <w:r w:rsidRPr="00353F67">
              <w:rPr>
                <w:rFonts w:asciiTheme="minorHAnsi" w:hAnsiTheme="minorHAnsi" w:cstheme="minorHAnsi"/>
                <w:sz w:val="20"/>
                <w:szCs w:val="20"/>
              </w:rPr>
              <w:t xml:space="preserve">A wide offering of morning, lunchtime and after-school club activities to encourage active participation and health lifestyles. </w:t>
            </w:r>
          </w:p>
          <w:p w:rsidR="001116A2" w:rsidRPr="00353F67" w:rsidRDefault="001116A2" w:rsidP="001116A2">
            <w:pPr>
              <w:pStyle w:val="TableParagraph"/>
              <w:numPr>
                <w:ilvl w:val="0"/>
                <w:numId w:val="14"/>
              </w:numPr>
              <w:rPr>
                <w:rFonts w:asciiTheme="minorHAnsi" w:hAnsiTheme="minorHAnsi" w:cstheme="minorHAnsi"/>
                <w:sz w:val="20"/>
                <w:szCs w:val="20"/>
              </w:rPr>
            </w:pPr>
            <w:r w:rsidRPr="00353F67">
              <w:rPr>
                <w:rFonts w:asciiTheme="minorHAnsi" w:hAnsiTheme="minorHAnsi" w:cstheme="minorHAnsi"/>
                <w:sz w:val="20"/>
                <w:szCs w:val="20"/>
              </w:rPr>
              <w:t>Increased the number of competitions including Level 2 and 3 School Games, which led to the school achieving Gold School Games Mark.</w:t>
            </w:r>
          </w:p>
          <w:p w:rsidR="001116A2" w:rsidRPr="00353F67" w:rsidRDefault="001116A2" w:rsidP="001116A2">
            <w:pPr>
              <w:pStyle w:val="TableParagraph"/>
              <w:numPr>
                <w:ilvl w:val="0"/>
                <w:numId w:val="14"/>
              </w:numPr>
              <w:rPr>
                <w:rFonts w:asciiTheme="minorHAnsi" w:hAnsiTheme="minorHAnsi" w:cstheme="minorHAnsi"/>
                <w:sz w:val="20"/>
                <w:szCs w:val="20"/>
              </w:rPr>
            </w:pPr>
            <w:r w:rsidRPr="00353F67">
              <w:rPr>
                <w:sz w:val="20"/>
                <w:szCs w:val="20"/>
              </w:rPr>
              <w:t>Additional opportunities for inter and intra-school competitions led by PE lead and PE specialist were provided to promote playing for participation and to engage our less physically active in competition.</w:t>
            </w:r>
          </w:p>
          <w:p w:rsidR="001116A2" w:rsidRPr="00353F67" w:rsidRDefault="001116A2" w:rsidP="001116A2">
            <w:pPr>
              <w:pStyle w:val="TableParagraph"/>
              <w:numPr>
                <w:ilvl w:val="0"/>
                <w:numId w:val="14"/>
              </w:numPr>
              <w:rPr>
                <w:rFonts w:asciiTheme="minorHAnsi" w:hAnsiTheme="minorHAnsi" w:cstheme="minorHAnsi"/>
                <w:sz w:val="20"/>
                <w:szCs w:val="20"/>
              </w:rPr>
            </w:pPr>
            <w:r w:rsidRPr="00353F67">
              <w:rPr>
                <w:rFonts w:asciiTheme="minorHAnsi" w:hAnsiTheme="minorHAnsi" w:cstheme="minorHAnsi"/>
                <w:sz w:val="20"/>
                <w:szCs w:val="20"/>
              </w:rPr>
              <w:t>Active learning</w:t>
            </w:r>
            <w:r w:rsidRPr="00353F67">
              <w:rPr>
                <w:rFonts w:asciiTheme="minorHAnsi" w:hAnsiTheme="minorHAnsi" w:cstheme="minorHAnsi"/>
                <w:sz w:val="20"/>
                <w:szCs w:val="20"/>
              </w:rPr>
              <w:t xml:space="preserve"> now firmly embedded into our school day. </w:t>
            </w:r>
          </w:p>
          <w:p w:rsidR="001116A2" w:rsidRPr="00353F67" w:rsidRDefault="001116A2" w:rsidP="001116A2">
            <w:pPr>
              <w:pStyle w:val="TableParagraph"/>
              <w:numPr>
                <w:ilvl w:val="0"/>
                <w:numId w:val="14"/>
              </w:numPr>
              <w:rPr>
                <w:rFonts w:asciiTheme="minorHAnsi" w:hAnsiTheme="minorHAnsi" w:cstheme="minorHAnsi"/>
                <w:sz w:val="20"/>
                <w:szCs w:val="20"/>
              </w:rPr>
            </w:pPr>
            <w:r w:rsidRPr="00353F67">
              <w:rPr>
                <w:sz w:val="20"/>
                <w:szCs w:val="20"/>
              </w:rPr>
              <w:t xml:space="preserve">PE displays are interactive and are in the central area. Recognition of participation achievements and leading active lifestyles in school and outside of school is now l celebrated weekly through displays and Special Mention assemblies. </w:t>
            </w:r>
          </w:p>
          <w:p w:rsidR="001116A2" w:rsidRPr="00353F67" w:rsidRDefault="001116A2" w:rsidP="001116A2">
            <w:pPr>
              <w:pStyle w:val="TableParagraph"/>
              <w:numPr>
                <w:ilvl w:val="0"/>
                <w:numId w:val="14"/>
              </w:numPr>
              <w:rPr>
                <w:rFonts w:asciiTheme="minorHAnsi" w:hAnsiTheme="minorHAnsi" w:cstheme="minorHAnsi"/>
                <w:sz w:val="20"/>
                <w:szCs w:val="20"/>
              </w:rPr>
            </w:pPr>
            <w:r w:rsidRPr="00353F67">
              <w:rPr>
                <w:rFonts w:asciiTheme="minorHAnsi" w:hAnsiTheme="minorHAnsi" w:cstheme="minorHAnsi"/>
                <w:sz w:val="20"/>
                <w:szCs w:val="20"/>
              </w:rPr>
              <w:t>Yoga delivered weekly to targeted children to improve well –being and to develop self-awareness and self-regulation.</w:t>
            </w:r>
          </w:p>
          <w:p w:rsidR="00066032" w:rsidRPr="00353F67" w:rsidRDefault="001116A2" w:rsidP="00C25448">
            <w:pPr>
              <w:pStyle w:val="NormalWeb"/>
              <w:numPr>
                <w:ilvl w:val="0"/>
                <w:numId w:val="14"/>
              </w:numPr>
              <w:rPr>
                <w:rFonts w:ascii="Calibri" w:hAnsi="Calibri"/>
                <w:sz w:val="20"/>
                <w:szCs w:val="20"/>
              </w:rPr>
            </w:pPr>
            <w:r w:rsidRPr="00353F67">
              <w:rPr>
                <w:rFonts w:asciiTheme="minorHAnsi" w:hAnsiTheme="minorHAnsi" w:cstheme="minorHAnsi"/>
                <w:sz w:val="20"/>
                <w:szCs w:val="20"/>
              </w:rPr>
              <w:t>Play Therapy for children identified by SENDCO to improve SEMH.</w:t>
            </w:r>
          </w:p>
        </w:tc>
        <w:tc>
          <w:tcPr>
            <w:tcW w:w="7706" w:type="dxa"/>
          </w:tcPr>
          <w:p w:rsidR="001116A2" w:rsidRPr="00353F67" w:rsidRDefault="001116A2" w:rsidP="001116A2">
            <w:pPr>
              <w:pStyle w:val="Default"/>
              <w:numPr>
                <w:ilvl w:val="0"/>
                <w:numId w:val="14"/>
              </w:numPr>
              <w:rPr>
                <w:rFonts w:asciiTheme="minorHAnsi" w:hAnsiTheme="minorHAnsi" w:cstheme="minorHAnsi"/>
                <w:color w:val="auto"/>
                <w:sz w:val="20"/>
                <w:szCs w:val="20"/>
              </w:rPr>
            </w:pPr>
            <w:r w:rsidRPr="00261EA3">
              <w:rPr>
                <w:rFonts w:asciiTheme="minorHAnsi" w:hAnsiTheme="minorHAnsi" w:cstheme="minorHAnsi"/>
                <w:b/>
                <w:color w:val="auto"/>
                <w:sz w:val="20"/>
                <w:szCs w:val="20"/>
              </w:rPr>
              <w:t>Increase physical activity</w:t>
            </w:r>
            <w:r w:rsidRPr="00353F67">
              <w:rPr>
                <w:rFonts w:asciiTheme="minorHAnsi" w:hAnsiTheme="minorHAnsi" w:cstheme="minorHAnsi"/>
                <w:color w:val="auto"/>
                <w:sz w:val="20"/>
                <w:szCs w:val="20"/>
              </w:rPr>
              <w:t xml:space="preserve"> levels and enjoyment in the playground during lunch breaks to engage less physically active children.</w:t>
            </w:r>
          </w:p>
          <w:p w:rsidR="001116A2" w:rsidRPr="00353F67" w:rsidRDefault="001116A2" w:rsidP="001116A2">
            <w:pPr>
              <w:pStyle w:val="NormalWeb"/>
              <w:numPr>
                <w:ilvl w:val="0"/>
                <w:numId w:val="14"/>
              </w:numPr>
              <w:rPr>
                <w:rFonts w:asciiTheme="minorHAnsi" w:hAnsiTheme="minorHAnsi" w:cstheme="minorHAnsi"/>
                <w:sz w:val="20"/>
                <w:szCs w:val="20"/>
              </w:rPr>
            </w:pPr>
            <w:r w:rsidRPr="00353F67">
              <w:rPr>
                <w:rFonts w:asciiTheme="minorHAnsi" w:hAnsiTheme="minorHAnsi" w:cstheme="minorHAnsi"/>
                <w:sz w:val="20"/>
                <w:szCs w:val="20"/>
              </w:rPr>
              <w:t>To</w:t>
            </w:r>
            <w:r w:rsidRPr="00353F67">
              <w:rPr>
                <w:rFonts w:asciiTheme="minorHAnsi" w:hAnsiTheme="minorHAnsi" w:cstheme="minorHAnsi"/>
                <w:sz w:val="20"/>
                <w:szCs w:val="20"/>
              </w:rPr>
              <w:t xml:space="preserve"> </w:t>
            </w:r>
            <w:r w:rsidRPr="00261EA3">
              <w:rPr>
                <w:rFonts w:asciiTheme="minorHAnsi" w:hAnsiTheme="minorHAnsi" w:cstheme="minorHAnsi"/>
                <w:b/>
                <w:sz w:val="20"/>
                <w:szCs w:val="20"/>
              </w:rPr>
              <w:t>further</w:t>
            </w:r>
            <w:r w:rsidRPr="00261EA3">
              <w:rPr>
                <w:rFonts w:asciiTheme="minorHAnsi" w:hAnsiTheme="minorHAnsi" w:cstheme="minorHAnsi"/>
                <w:b/>
                <w:sz w:val="20"/>
                <w:szCs w:val="20"/>
              </w:rPr>
              <w:t xml:space="preserve"> leadership opportunities</w:t>
            </w:r>
            <w:r w:rsidRPr="00353F67">
              <w:rPr>
                <w:rFonts w:asciiTheme="minorHAnsi" w:hAnsiTheme="minorHAnsi" w:cstheme="minorHAnsi"/>
                <w:sz w:val="20"/>
                <w:szCs w:val="20"/>
              </w:rPr>
              <w:t xml:space="preserve"> within school including creating a School Sports Council to engage pupils at lunch break with an aim to increase physical activity within the school day.</w:t>
            </w:r>
          </w:p>
          <w:p w:rsidR="001116A2" w:rsidRPr="00353F67" w:rsidRDefault="001116A2" w:rsidP="001116A2">
            <w:pPr>
              <w:pStyle w:val="NormalWeb"/>
              <w:numPr>
                <w:ilvl w:val="0"/>
                <w:numId w:val="14"/>
              </w:numPr>
              <w:rPr>
                <w:rFonts w:asciiTheme="minorHAnsi" w:hAnsiTheme="minorHAnsi" w:cstheme="minorHAnsi"/>
                <w:sz w:val="20"/>
                <w:szCs w:val="20"/>
              </w:rPr>
            </w:pPr>
            <w:r w:rsidRPr="00353F67">
              <w:rPr>
                <w:rFonts w:asciiTheme="minorHAnsi" w:hAnsiTheme="minorHAnsi" w:cstheme="minorHAnsi"/>
                <w:sz w:val="20"/>
                <w:szCs w:val="20"/>
              </w:rPr>
              <w:t xml:space="preserve">To </w:t>
            </w:r>
            <w:r w:rsidRPr="00261EA3">
              <w:rPr>
                <w:rFonts w:asciiTheme="minorHAnsi" w:hAnsiTheme="minorHAnsi" w:cstheme="minorHAnsi"/>
                <w:b/>
                <w:sz w:val="20"/>
                <w:szCs w:val="20"/>
              </w:rPr>
              <w:t>re-establish Forest Schools</w:t>
            </w:r>
            <w:r w:rsidRPr="00353F67">
              <w:rPr>
                <w:rFonts w:asciiTheme="minorHAnsi" w:hAnsiTheme="minorHAnsi" w:cstheme="minorHAnsi"/>
                <w:sz w:val="20"/>
                <w:szCs w:val="20"/>
              </w:rPr>
              <w:t xml:space="preserve"> into EYFS and as part of the KS1 And 2 PE Curriculum</w:t>
            </w:r>
          </w:p>
          <w:p w:rsidR="00261EA3" w:rsidRDefault="001116A2" w:rsidP="00261EA3">
            <w:pPr>
              <w:pStyle w:val="NormalWeb"/>
              <w:numPr>
                <w:ilvl w:val="0"/>
                <w:numId w:val="14"/>
              </w:numPr>
              <w:rPr>
                <w:rFonts w:asciiTheme="minorHAnsi" w:hAnsiTheme="minorHAnsi" w:cstheme="minorHAnsi"/>
                <w:sz w:val="20"/>
                <w:szCs w:val="20"/>
              </w:rPr>
            </w:pPr>
            <w:r w:rsidRPr="00353F67">
              <w:rPr>
                <w:rFonts w:asciiTheme="minorHAnsi" w:hAnsiTheme="minorHAnsi" w:cstheme="minorHAnsi"/>
                <w:sz w:val="20"/>
                <w:szCs w:val="20"/>
              </w:rPr>
              <w:t xml:space="preserve">To enhance the </w:t>
            </w:r>
            <w:r w:rsidRPr="00261EA3">
              <w:rPr>
                <w:rFonts w:asciiTheme="minorHAnsi" w:hAnsiTheme="minorHAnsi" w:cstheme="minorHAnsi"/>
                <w:b/>
                <w:sz w:val="20"/>
                <w:szCs w:val="20"/>
              </w:rPr>
              <w:t>quality of Teaching and Learning in Dance</w:t>
            </w:r>
            <w:r w:rsidRPr="00353F67">
              <w:rPr>
                <w:rFonts w:asciiTheme="minorHAnsi" w:hAnsiTheme="minorHAnsi" w:cstheme="minorHAnsi"/>
                <w:sz w:val="20"/>
                <w:szCs w:val="20"/>
              </w:rPr>
              <w:t xml:space="preserve"> through high quality CPD</w:t>
            </w:r>
          </w:p>
          <w:p w:rsidR="00261EA3" w:rsidRPr="00261EA3" w:rsidRDefault="00261EA3" w:rsidP="00261EA3">
            <w:pPr>
              <w:pStyle w:val="NormalWeb"/>
              <w:ind w:left="720"/>
              <w:rPr>
                <w:rFonts w:asciiTheme="minorHAnsi" w:hAnsiTheme="minorHAnsi" w:cstheme="minorHAnsi"/>
                <w:sz w:val="20"/>
                <w:szCs w:val="20"/>
              </w:rPr>
            </w:pPr>
          </w:p>
          <w:p w:rsidR="001116A2" w:rsidRDefault="001116A2" w:rsidP="001116A2">
            <w:pPr>
              <w:pStyle w:val="NormalWeb"/>
              <w:numPr>
                <w:ilvl w:val="0"/>
                <w:numId w:val="14"/>
              </w:numPr>
              <w:rPr>
                <w:rFonts w:ascii="Calibri" w:hAnsi="Calibri"/>
                <w:sz w:val="20"/>
                <w:szCs w:val="20"/>
              </w:rPr>
            </w:pPr>
            <w:r w:rsidRPr="00353F67">
              <w:rPr>
                <w:rFonts w:asciiTheme="minorHAnsi" w:hAnsiTheme="minorHAnsi" w:cstheme="minorHAnsi"/>
                <w:sz w:val="20"/>
                <w:szCs w:val="20"/>
              </w:rPr>
              <w:t>To maintain the Sainsbury’s School Games Gold mark for whole school participation in inter and intra school competiti</w:t>
            </w:r>
            <w:r w:rsidRPr="00353F67">
              <w:rPr>
                <w:rFonts w:ascii="Calibri" w:hAnsi="Calibri"/>
                <w:sz w:val="20"/>
                <w:szCs w:val="20"/>
              </w:rPr>
              <w:t xml:space="preserve">ons. </w:t>
            </w:r>
          </w:p>
          <w:p w:rsidR="00261EA3" w:rsidRPr="00353F67" w:rsidRDefault="00261EA3" w:rsidP="00261EA3">
            <w:pPr>
              <w:pStyle w:val="NormalWeb"/>
              <w:rPr>
                <w:rFonts w:ascii="Calibri" w:hAnsi="Calibri"/>
                <w:sz w:val="20"/>
                <w:szCs w:val="20"/>
              </w:rPr>
            </w:pPr>
          </w:p>
          <w:p w:rsidR="001116A2" w:rsidRPr="00261EA3" w:rsidRDefault="001116A2" w:rsidP="001116A2">
            <w:pPr>
              <w:pStyle w:val="NormalWeb"/>
              <w:numPr>
                <w:ilvl w:val="0"/>
                <w:numId w:val="14"/>
              </w:numPr>
              <w:rPr>
                <w:rFonts w:ascii="Calibri" w:hAnsi="Calibri"/>
                <w:b/>
                <w:i/>
                <w:color w:val="C00000"/>
                <w:sz w:val="20"/>
                <w:szCs w:val="20"/>
              </w:rPr>
            </w:pPr>
            <w:r w:rsidRPr="00261EA3">
              <w:rPr>
                <w:rFonts w:ascii="Calibri" w:hAnsi="Calibri"/>
                <w:b/>
                <w:i/>
                <w:color w:val="C00000"/>
                <w:sz w:val="20"/>
                <w:szCs w:val="20"/>
              </w:rPr>
              <w:t>To consider the implications of the school expansion on PE and Sports provision</w:t>
            </w:r>
          </w:p>
          <w:p w:rsidR="00066032" w:rsidRPr="00353F67" w:rsidRDefault="00066032" w:rsidP="001116A2">
            <w:pPr>
              <w:pStyle w:val="NormalWeb"/>
              <w:ind w:left="360"/>
              <w:rPr>
                <w:b/>
                <w:color w:val="000000"/>
                <w:sz w:val="20"/>
                <w:szCs w:val="20"/>
              </w:rPr>
            </w:pPr>
          </w:p>
        </w:tc>
      </w:tr>
    </w:tbl>
    <w:p w:rsidR="001116A2" w:rsidRDefault="001116A2"/>
    <w:p w:rsidR="00353F67" w:rsidRDefault="00353F67"/>
    <w:p w:rsidR="00353F67" w:rsidRDefault="00353F67"/>
    <w:p w:rsidR="00353F67" w:rsidRDefault="00353F67"/>
    <w:p w:rsidR="00353F67" w:rsidRDefault="00353F67"/>
    <w:tbl>
      <w:tblPr>
        <w:tblW w:w="15380"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1116A2" w:rsidTr="001515B1">
        <w:trPr>
          <w:trHeight w:val="405"/>
        </w:trPr>
        <w:tc>
          <w:tcPr>
            <w:tcW w:w="15380" w:type="dxa"/>
            <w:gridSpan w:val="2"/>
            <w:shd w:val="clear" w:color="auto" w:fill="943634" w:themeFill="accent2" w:themeFillShade="BF"/>
          </w:tcPr>
          <w:p w:rsidR="001116A2" w:rsidRPr="00353F67" w:rsidRDefault="001116A2" w:rsidP="001116A2">
            <w:pPr>
              <w:pStyle w:val="TableParagraph"/>
              <w:spacing w:before="17"/>
              <w:ind w:left="80"/>
              <w:rPr>
                <w:color w:val="FFFFFF" w:themeColor="background1"/>
                <w:sz w:val="20"/>
                <w:szCs w:val="20"/>
              </w:rPr>
            </w:pPr>
            <w:r w:rsidRPr="00353F67">
              <w:rPr>
                <w:color w:val="FFFFFF" w:themeColor="background1"/>
                <w:sz w:val="20"/>
                <w:szCs w:val="20"/>
              </w:rPr>
              <w:t>Meeting national curriculum requirements for swimming and water safety</w:t>
            </w:r>
            <w:r w:rsidRPr="00353F67">
              <w:rPr>
                <w:color w:val="FFFFFF" w:themeColor="background1"/>
                <w:sz w:val="20"/>
                <w:szCs w:val="20"/>
              </w:rPr>
              <w:t xml:space="preserve">                                     (Data from 2019) – last published data set</w:t>
            </w:r>
          </w:p>
        </w:tc>
      </w:tr>
      <w:tr w:rsidR="001116A2" w:rsidTr="001116A2">
        <w:trPr>
          <w:trHeight w:val="1271"/>
        </w:trPr>
        <w:tc>
          <w:tcPr>
            <w:tcW w:w="11582" w:type="dxa"/>
          </w:tcPr>
          <w:p w:rsidR="001116A2" w:rsidRPr="00353F67" w:rsidRDefault="001116A2" w:rsidP="005F1C89">
            <w:pPr>
              <w:pStyle w:val="TableParagraph"/>
              <w:spacing w:before="22" w:line="235" w:lineRule="auto"/>
              <w:ind w:left="80"/>
              <w:rPr>
                <w:sz w:val="20"/>
                <w:szCs w:val="20"/>
              </w:rPr>
            </w:pPr>
            <w:r w:rsidRPr="00353F67">
              <w:rPr>
                <w:color w:val="231F20"/>
                <w:sz w:val="20"/>
                <w:szCs w:val="20"/>
              </w:rPr>
              <w:t>What percentage of your current</w:t>
            </w:r>
            <w:r w:rsidRPr="00353F67">
              <w:rPr>
                <w:color w:val="231F20"/>
                <w:spacing w:val="-5"/>
                <w:sz w:val="20"/>
                <w:szCs w:val="20"/>
              </w:rPr>
              <w:t xml:space="preserve"> Year </w:t>
            </w:r>
            <w:r w:rsidRPr="00353F67">
              <w:rPr>
                <w:color w:val="231F20"/>
                <w:sz w:val="20"/>
                <w:szCs w:val="20"/>
              </w:rPr>
              <w:t xml:space="preserve">6 cohort swim </w:t>
            </w:r>
            <w:r w:rsidRPr="00353F67">
              <w:rPr>
                <w:color w:val="231F20"/>
                <w:spacing w:val="-3"/>
                <w:sz w:val="20"/>
                <w:szCs w:val="20"/>
              </w:rPr>
              <w:t xml:space="preserve">competently, </w:t>
            </w:r>
            <w:r w:rsidRPr="00353F67">
              <w:rPr>
                <w:color w:val="231F20"/>
                <w:sz w:val="20"/>
                <w:szCs w:val="20"/>
              </w:rPr>
              <w:t>confidently and proficiently over a distance of at least 25 metres?</w:t>
            </w:r>
          </w:p>
          <w:p w:rsidR="001116A2" w:rsidRPr="00353F67" w:rsidRDefault="001116A2" w:rsidP="005F1C89">
            <w:pPr>
              <w:pStyle w:val="TableParagraph"/>
              <w:spacing w:line="312" w:lineRule="exact"/>
              <w:ind w:left="80"/>
              <w:rPr>
                <w:sz w:val="20"/>
                <w:szCs w:val="20"/>
              </w:rPr>
            </w:pPr>
            <w:r w:rsidRPr="00353F67">
              <w:rPr>
                <w:b/>
                <w:color w:val="231F20"/>
                <w:sz w:val="20"/>
                <w:szCs w:val="20"/>
              </w:rPr>
              <w:t xml:space="preserve">N.B. </w:t>
            </w:r>
            <w:r w:rsidRPr="00353F67">
              <w:rPr>
                <w:color w:val="231F20"/>
                <w:sz w:val="20"/>
                <w:szCs w:val="20"/>
              </w:rPr>
              <w:t>Even though your children may swim in another year please report on their attainment on leaving</w:t>
            </w:r>
          </w:p>
          <w:p w:rsidR="001116A2" w:rsidRPr="00353F67" w:rsidRDefault="00261EA3" w:rsidP="005F1C89">
            <w:pPr>
              <w:pStyle w:val="TableParagraph"/>
              <w:spacing w:line="295" w:lineRule="exact"/>
              <w:ind w:left="80"/>
              <w:rPr>
                <w:sz w:val="20"/>
                <w:szCs w:val="20"/>
              </w:rPr>
            </w:pPr>
            <w:r w:rsidRPr="00353F67">
              <w:rPr>
                <w:color w:val="231F20"/>
                <w:sz w:val="20"/>
                <w:szCs w:val="20"/>
              </w:rPr>
              <w:t>Primary</w:t>
            </w:r>
            <w:r w:rsidR="001116A2" w:rsidRPr="00353F67">
              <w:rPr>
                <w:color w:val="231F20"/>
                <w:sz w:val="20"/>
                <w:szCs w:val="20"/>
              </w:rPr>
              <w:t xml:space="preserve"> school.</w:t>
            </w:r>
          </w:p>
        </w:tc>
        <w:tc>
          <w:tcPr>
            <w:tcW w:w="3798" w:type="dxa"/>
          </w:tcPr>
          <w:p w:rsidR="001116A2" w:rsidRPr="00353F67" w:rsidRDefault="001116A2" w:rsidP="005F1C89">
            <w:pPr>
              <w:pStyle w:val="TableParagraph"/>
              <w:spacing w:before="17"/>
              <w:ind w:left="79"/>
              <w:rPr>
                <w:sz w:val="20"/>
                <w:szCs w:val="20"/>
              </w:rPr>
            </w:pPr>
            <w:r w:rsidRPr="00353F67">
              <w:rPr>
                <w:color w:val="231F20"/>
                <w:sz w:val="20"/>
                <w:szCs w:val="20"/>
              </w:rPr>
              <w:t>100%</w:t>
            </w:r>
          </w:p>
        </w:tc>
      </w:tr>
      <w:tr w:rsidR="001116A2" w:rsidTr="001116A2">
        <w:trPr>
          <w:trHeight w:val="1159"/>
        </w:trPr>
        <w:tc>
          <w:tcPr>
            <w:tcW w:w="11582" w:type="dxa"/>
          </w:tcPr>
          <w:p w:rsidR="001116A2" w:rsidRPr="00353F67" w:rsidRDefault="001116A2" w:rsidP="005F1C89">
            <w:pPr>
              <w:pStyle w:val="TableParagraph"/>
              <w:spacing w:before="22" w:line="235" w:lineRule="auto"/>
              <w:ind w:left="80" w:right="261"/>
              <w:rPr>
                <w:sz w:val="20"/>
                <w:szCs w:val="20"/>
              </w:rPr>
            </w:pPr>
            <w:r w:rsidRPr="00353F67">
              <w:rPr>
                <w:color w:val="231F20"/>
                <w:sz w:val="20"/>
                <w:szCs w:val="20"/>
              </w:rPr>
              <w:t xml:space="preserve">What percentage of your current </w:t>
            </w:r>
            <w:r w:rsidRPr="00353F67">
              <w:rPr>
                <w:color w:val="231F20"/>
                <w:spacing w:val="-5"/>
                <w:sz w:val="20"/>
                <w:szCs w:val="20"/>
              </w:rPr>
              <w:t xml:space="preserve">Year </w:t>
            </w:r>
            <w:r w:rsidRPr="00353F67">
              <w:rPr>
                <w:color w:val="231F20"/>
                <w:sz w:val="20"/>
                <w:szCs w:val="20"/>
              </w:rPr>
              <w:t xml:space="preserve">6 cohort use a range of </w:t>
            </w:r>
            <w:r w:rsidRPr="00353F67">
              <w:rPr>
                <w:color w:val="231F20"/>
                <w:spacing w:val="-3"/>
                <w:sz w:val="20"/>
                <w:szCs w:val="20"/>
              </w:rPr>
              <w:t xml:space="preserve">strokes </w:t>
            </w:r>
            <w:r w:rsidRPr="00353F67">
              <w:rPr>
                <w:color w:val="231F20"/>
                <w:sz w:val="20"/>
                <w:szCs w:val="20"/>
              </w:rPr>
              <w:t xml:space="preserve">effectively [for example, front crawl, </w:t>
            </w:r>
            <w:r w:rsidRPr="00353F67">
              <w:rPr>
                <w:color w:val="231F20"/>
                <w:spacing w:val="-3"/>
                <w:sz w:val="20"/>
                <w:szCs w:val="20"/>
              </w:rPr>
              <w:t xml:space="preserve">backstroke </w:t>
            </w:r>
            <w:r w:rsidRPr="00353F67">
              <w:rPr>
                <w:color w:val="231F20"/>
                <w:sz w:val="20"/>
                <w:szCs w:val="20"/>
              </w:rPr>
              <w:t>and breaststroke]?</w:t>
            </w:r>
          </w:p>
        </w:tc>
        <w:tc>
          <w:tcPr>
            <w:tcW w:w="3798" w:type="dxa"/>
          </w:tcPr>
          <w:p w:rsidR="001116A2" w:rsidRPr="00353F67" w:rsidRDefault="001116A2" w:rsidP="005F1C89">
            <w:pPr>
              <w:pStyle w:val="TableParagraph"/>
              <w:spacing w:before="17"/>
              <w:ind w:left="79"/>
              <w:rPr>
                <w:sz w:val="20"/>
                <w:szCs w:val="20"/>
              </w:rPr>
            </w:pPr>
            <w:r w:rsidRPr="00353F67">
              <w:rPr>
                <w:color w:val="231F20"/>
                <w:sz w:val="20"/>
                <w:szCs w:val="20"/>
              </w:rPr>
              <w:t>100%</w:t>
            </w:r>
          </w:p>
        </w:tc>
      </w:tr>
      <w:tr w:rsidR="001116A2" w:rsidTr="001116A2">
        <w:trPr>
          <w:trHeight w:val="1117"/>
        </w:trPr>
        <w:tc>
          <w:tcPr>
            <w:tcW w:w="11582" w:type="dxa"/>
          </w:tcPr>
          <w:p w:rsidR="001116A2" w:rsidRPr="00353F67" w:rsidRDefault="001116A2" w:rsidP="005F1C89">
            <w:pPr>
              <w:pStyle w:val="TableParagraph"/>
              <w:spacing w:before="17"/>
              <w:ind w:left="80"/>
              <w:rPr>
                <w:sz w:val="20"/>
                <w:szCs w:val="20"/>
              </w:rPr>
            </w:pPr>
            <w:r w:rsidRPr="00353F67">
              <w:rPr>
                <w:color w:val="231F20"/>
                <w:sz w:val="20"/>
                <w:szCs w:val="20"/>
              </w:rPr>
              <w:t>What percentage of your current Year 6 cohort perform safe self-rescue in different water-based situations?</w:t>
            </w:r>
          </w:p>
        </w:tc>
        <w:tc>
          <w:tcPr>
            <w:tcW w:w="3798" w:type="dxa"/>
          </w:tcPr>
          <w:p w:rsidR="001116A2" w:rsidRPr="00353F67" w:rsidRDefault="001116A2" w:rsidP="005F1C89">
            <w:pPr>
              <w:pStyle w:val="TableParagraph"/>
              <w:spacing w:before="17"/>
              <w:ind w:left="79"/>
              <w:rPr>
                <w:sz w:val="20"/>
                <w:szCs w:val="20"/>
              </w:rPr>
            </w:pPr>
            <w:r w:rsidRPr="00353F67">
              <w:rPr>
                <w:color w:val="231F20"/>
                <w:sz w:val="20"/>
                <w:szCs w:val="20"/>
              </w:rPr>
              <w:t>100%</w:t>
            </w:r>
          </w:p>
        </w:tc>
      </w:tr>
      <w:tr w:rsidR="001116A2" w:rsidTr="001116A2">
        <w:trPr>
          <w:trHeight w:val="1135"/>
        </w:trPr>
        <w:tc>
          <w:tcPr>
            <w:tcW w:w="11582" w:type="dxa"/>
          </w:tcPr>
          <w:p w:rsidR="001116A2" w:rsidRPr="00353F67" w:rsidRDefault="001116A2" w:rsidP="005F1C89">
            <w:pPr>
              <w:pStyle w:val="TableParagraph"/>
              <w:spacing w:before="22" w:line="235" w:lineRule="auto"/>
              <w:ind w:left="80" w:right="216"/>
              <w:jc w:val="both"/>
              <w:rPr>
                <w:sz w:val="20"/>
                <w:szCs w:val="20"/>
              </w:rPr>
            </w:pPr>
            <w:r w:rsidRPr="00353F67">
              <w:rPr>
                <w:color w:val="231F20"/>
                <w:sz w:val="20"/>
                <w:szCs w:val="20"/>
              </w:rPr>
              <w:t>Schools</w:t>
            </w:r>
            <w:r w:rsidRPr="00353F67">
              <w:rPr>
                <w:color w:val="231F20"/>
                <w:spacing w:val="-4"/>
                <w:sz w:val="20"/>
                <w:szCs w:val="20"/>
              </w:rPr>
              <w:t xml:space="preserve"> </w:t>
            </w:r>
            <w:r w:rsidRPr="00353F67">
              <w:rPr>
                <w:color w:val="231F20"/>
                <w:sz w:val="20"/>
                <w:szCs w:val="20"/>
              </w:rPr>
              <w:t>can</w:t>
            </w:r>
            <w:r w:rsidRPr="00353F67">
              <w:rPr>
                <w:color w:val="231F20"/>
                <w:spacing w:val="-3"/>
                <w:sz w:val="20"/>
                <w:szCs w:val="20"/>
              </w:rPr>
              <w:t xml:space="preserve"> </w:t>
            </w:r>
            <w:r w:rsidRPr="00353F67">
              <w:rPr>
                <w:color w:val="231F20"/>
                <w:sz w:val="20"/>
                <w:szCs w:val="20"/>
              </w:rPr>
              <w:t>choose</w:t>
            </w:r>
            <w:r w:rsidRPr="00353F67">
              <w:rPr>
                <w:color w:val="231F20"/>
                <w:spacing w:val="-3"/>
                <w:sz w:val="20"/>
                <w:szCs w:val="20"/>
              </w:rPr>
              <w:t xml:space="preserve"> </w:t>
            </w:r>
            <w:r w:rsidRPr="00353F67">
              <w:rPr>
                <w:color w:val="231F20"/>
                <w:sz w:val="20"/>
                <w:szCs w:val="20"/>
              </w:rPr>
              <w:t>to</w:t>
            </w:r>
            <w:r w:rsidRPr="00353F67">
              <w:rPr>
                <w:color w:val="231F20"/>
                <w:spacing w:val="-3"/>
                <w:sz w:val="20"/>
                <w:szCs w:val="20"/>
              </w:rPr>
              <w:t xml:space="preserve"> </w:t>
            </w:r>
            <w:r w:rsidRPr="00353F67">
              <w:rPr>
                <w:color w:val="231F20"/>
                <w:sz w:val="20"/>
                <w:szCs w:val="20"/>
              </w:rPr>
              <w:t>use</w:t>
            </w:r>
            <w:r w:rsidRPr="00353F67">
              <w:rPr>
                <w:color w:val="231F20"/>
                <w:spacing w:val="-3"/>
                <w:sz w:val="20"/>
                <w:szCs w:val="20"/>
              </w:rPr>
              <w:t xml:space="preserve"> </w:t>
            </w:r>
            <w:r w:rsidRPr="00353F67">
              <w:rPr>
                <w:color w:val="231F20"/>
                <w:sz w:val="20"/>
                <w:szCs w:val="20"/>
              </w:rPr>
              <w:t>the</w:t>
            </w:r>
            <w:r w:rsidRPr="00353F67">
              <w:rPr>
                <w:color w:val="231F20"/>
                <w:spacing w:val="-3"/>
                <w:sz w:val="20"/>
                <w:szCs w:val="20"/>
              </w:rPr>
              <w:t xml:space="preserve"> </w:t>
            </w:r>
            <w:r w:rsidRPr="00353F67">
              <w:rPr>
                <w:color w:val="231F20"/>
                <w:sz w:val="20"/>
                <w:szCs w:val="20"/>
              </w:rPr>
              <w:t>Primary</w:t>
            </w:r>
            <w:r w:rsidRPr="00353F67">
              <w:rPr>
                <w:color w:val="231F20"/>
                <w:spacing w:val="-2"/>
                <w:sz w:val="20"/>
                <w:szCs w:val="20"/>
              </w:rPr>
              <w:t xml:space="preserve"> </w:t>
            </w:r>
            <w:r w:rsidRPr="00353F67">
              <w:rPr>
                <w:color w:val="231F20"/>
                <w:sz w:val="20"/>
                <w:szCs w:val="20"/>
              </w:rPr>
              <w:t>PE</w:t>
            </w:r>
            <w:r w:rsidRPr="00353F67">
              <w:rPr>
                <w:color w:val="231F20"/>
                <w:spacing w:val="-3"/>
                <w:sz w:val="20"/>
                <w:szCs w:val="20"/>
              </w:rPr>
              <w:t xml:space="preserve"> </w:t>
            </w:r>
            <w:r w:rsidRPr="00353F67">
              <w:rPr>
                <w:color w:val="231F20"/>
                <w:sz w:val="20"/>
                <w:szCs w:val="20"/>
              </w:rPr>
              <w:t>and</w:t>
            </w:r>
            <w:r w:rsidRPr="00353F67">
              <w:rPr>
                <w:color w:val="231F20"/>
                <w:spacing w:val="-3"/>
                <w:sz w:val="20"/>
                <w:szCs w:val="20"/>
              </w:rPr>
              <w:t xml:space="preserve"> </w:t>
            </w:r>
            <w:r w:rsidRPr="00353F67">
              <w:rPr>
                <w:color w:val="231F20"/>
                <w:sz w:val="20"/>
                <w:szCs w:val="20"/>
              </w:rPr>
              <w:t>Sport</w:t>
            </w:r>
            <w:r w:rsidRPr="00353F67">
              <w:rPr>
                <w:color w:val="231F20"/>
                <w:spacing w:val="-4"/>
                <w:sz w:val="20"/>
                <w:szCs w:val="20"/>
              </w:rPr>
              <w:t xml:space="preserve"> </w:t>
            </w:r>
            <w:r w:rsidRPr="00353F67">
              <w:rPr>
                <w:color w:val="231F20"/>
                <w:sz w:val="20"/>
                <w:szCs w:val="20"/>
              </w:rPr>
              <w:t>Premium</w:t>
            </w:r>
            <w:r w:rsidRPr="00353F67">
              <w:rPr>
                <w:color w:val="231F20"/>
                <w:spacing w:val="-2"/>
                <w:sz w:val="20"/>
                <w:szCs w:val="20"/>
              </w:rPr>
              <w:t xml:space="preserve"> </w:t>
            </w:r>
            <w:r w:rsidRPr="00353F67">
              <w:rPr>
                <w:color w:val="231F20"/>
                <w:sz w:val="20"/>
                <w:szCs w:val="20"/>
              </w:rPr>
              <w:t>to</w:t>
            </w:r>
            <w:r w:rsidRPr="00353F67">
              <w:rPr>
                <w:color w:val="231F20"/>
                <w:spacing w:val="-3"/>
                <w:sz w:val="20"/>
                <w:szCs w:val="20"/>
              </w:rPr>
              <w:t xml:space="preserve"> </w:t>
            </w:r>
            <w:r w:rsidRPr="00353F67">
              <w:rPr>
                <w:color w:val="231F20"/>
                <w:sz w:val="20"/>
                <w:szCs w:val="20"/>
              </w:rPr>
              <w:t>provide</w:t>
            </w:r>
            <w:r w:rsidRPr="00353F67">
              <w:rPr>
                <w:color w:val="231F20"/>
                <w:spacing w:val="-3"/>
                <w:sz w:val="20"/>
                <w:szCs w:val="20"/>
              </w:rPr>
              <w:t xml:space="preserve"> </w:t>
            </w:r>
            <w:r w:rsidRPr="00353F67">
              <w:rPr>
                <w:color w:val="231F20"/>
                <w:sz w:val="20"/>
                <w:szCs w:val="20"/>
              </w:rPr>
              <w:t>additional</w:t>
            </w:r>
            <w:r w:rsidRPr="00353F67">
              <w:rPr>
                <w:color w:val="231F20"/>
                <w:spacing w:val="-3"/>
                <w:sz w:val="20"/>
                <w:szCs w:val="20"/>
              </w:rPr>
              <w:t xml:space="preserve"> </w:t>
            </w:r>
            <w:r w:rsidRPr="00353F67">
              <w:rPr>
                <w:color w:val="231F20"/>
                <w:sz w:val="20"/>
                <w:szCs w:val="20"/>
              </w:rPr>
              <w:t>provision</w:t>
            </w:r>
            <w:r w:rsidRPr="00353F67">
              <w:rPr>
                <w:color w:val="231F20"/>
                <w:spacing w:val="-3"/>
                <w:sz w:val="20"/>
                <w:szCs w:val="20"/>
              </w:rPr>
              <w:t xml:space="preserve"> for </w:t>
            </w:r>
            <w:r w:rsidRPr="00353F67">
              <w:rPr>
                <w:color w:val="231F20"/>
                <w:sz w:val="20"/>
                <w:szCs w:val="20"/>
              </w:rPr>
              <w:t xml:space="preserve">swimming but this must be </w:t>
            </w:r>
            <w:r w:rsidRPr="00353F67">
              <w:rPr>
                <w:color w:val="231F20"/>
                <w:spacing w:val="-3"/>
                <w:sz w:val="20"/>
                <w:szCs w:val="20"/>
              </w:rPr>
              <w:t xml:space="preserve">for </w:t>
            </w:r>
            <w:r w:rsidRPr="00353F67">
              <w:rPr>
                <w:color w:val="231F20"/>
                <w:sz w:val="20"/>
                <w:szCs w:val="20"/>
              </w:rPr>
              <w:t xml:space="preserve">activity </w:t>
            </w:r>
            <w:r w:rsidRPr="00353F67">
              <w:rPr>
                <w:b/>
                <w:color w:val="231F20"/>
                <w:sz w:val="20"/>
                <w:szCs w:val="20"/>
              </w:rPr>
              <w:t xml:space="preserve">over and above </w:t>
            </w:r>
            <w:r w:rsidRPr="00353F67">
              <w:rPr>
                <w:color w:val="231F20"/>
                <w:sz w:val="20"/>
                <w:szCs w:val="20"/>
              </w:rPr>
              <w:t xml:space="preserve">the national curriculum requirements. </w:t>
            </w:r>
            <w:r w:rsidRPr="00353F67">
              <w:rPr>
                <w:color w:val="231F20"/>
                <w:spacing w:val="-3"/>
                <w:sz w:val="20"/>
                <w:szCs w:val="20"/>
              </w:rPr>
              <w:t xml:space="preserve">Have </w:t>
            </w:r>
            <w:r w:rsidRPr="00353F67">
              <w:rPr>
                <w:color w:val="231F20"/>
                <w:sz w:val="20"/>
                <w:szCs w:val="20"/>
              </w:rPr>
              <w:t xml:space="preserve">you used it in this </w:t>
            </w:r>
            <w:r w:rsidRPr="00353F67">
              <w:rPr>
                <w:color w:val="231F20"/>
                <w:spacing w:val="-3"/>
                <w:sz w:val="20"/>
                <w:szCs w:val="20"/>
              </w:rPr>
              <w:t>way?</w:t>
            </w:r>
          </w:p>
        </w:tc>
        <w:tc>
          <w:tcPr>
            <w:tcW w:w="3798" w:type="dxa"/>
          </w:tcPr>
          <w:p w:rsidR="001116A2" w:rsidRPr="00353F67" w:rsidRDefault="001116A2" w:rsidP="005F1C89">
            <w:pPr>
              <w:pStyle w:val="TableParagraph"/>
              <w:spacing w:before="17"/>
              <w:ind w:left="79"/>
              <w:rPr>
                <w:sz w:val="20"/>
                <w:szCs w:val="20"/>
              </w:rPr>
            </w:pPr>
            <w:r w:rsidRPr="00353F67">
              <w:rPr>
                <w:color w:val="231F20"/>
                <w:sz w:val="20"/>
                <w:szCs w:val="20"/>
              </w:rPr>
              <w:t>Not needed as of yet</w:t>
            </w:r>
          </w:p>
        </w:tc>
      </w:tr>
    </w:tbl>
    <w:p w:rsidR="00066032" w:rsidRDefault="00261EA3">
      <w:r>
        <w:br w:type="page"/>
      </w:r>
    </w:p>
    <w:tbl>
      <w:tblPr>
        <w:tblStyle w:val="a8"/>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4111"/>
        <w:gridCol w:w="3118"/>
        <w:gridCol w:w="1559"/>
        <w:gridCol w:w="1523"/>
      </w:tblGrid>
      <w:tr w:rsidR="00066032">
        <w:tc>
          <w:tcPr>
            <w:tcW w:w="15126" w:type="dxa"/>
            <w:gridSpan w:val="5"/>
            <w:shd w:val="clear" w:color="auto" w:fill="943734"/>
            <w:tcMar>
              <w:top w:w="57" w:type="dxa"/>
              <w:bottom w:w="57" w:type="dxa"/>
            </w:tcMar>
          </w:tcPr>
          <w:p w:rsidR="00066032" w:rsidRDefault="00C25448">
            <w:pPr>
              <w:rPr>
                <w:b/>
                <w:color w:val="FFFFFF"/>
              </w:rPr>
            </w:pPr>
            <w:r>
              <w:rPr>
                <w:b/>
                <w:color w:val="FFFFFF"/>
              </w:rPr>
              <w:lastRenderedPageBreak/>
              <w:t>Action Plan and Budget Tracking</w:t>
            </w:r>
          </w:p>
          <w:p w:rsidR="00C25448" w:rsidRDefault="00C25448" w:rsidP="00C25448">
            <w:pPr>
              <w:spacing w:before="2" w:line="235" w:lineRule="auto"/>
              <w:ind w:right="170"/>
              <w:rPr>
                <w:i/>
                <w:color w:val="FFFFFF"/>
                <w:sz w:val="18"/>
                <w:szCs w:val="18"/>
              </w:rPr>
            </w:pPr>
          </w:p>
          <w:p w:rsidR="00C25448" w:rsidRPr="00C25448" w:rsidRDefault="00C25448" w:rsidP="00C25448">
            <w:pPr>
              <w:spacing w:before="2" w:line="235" w:lineRule="auto"/>
              <w:ind w:right="170"/>
              <w:rPr>
                <w:i/>
                <w:sz w:val="18"/>
                <w:szCs w:val="18"/>
              </w:rPr>
            </w:pPr>
            <w:r w:rsidRPr="00C25448">
              <w:rPr>
                <w:i/>
                <w:color w:val="FFFFFF"/>
                <w:sz w:val="18"/>
                <w:szCs w:val="18"/>
              </w:rPr>
              <w:t>Capture your intended annual spend against the 5 key indicators. Clarify the success criteria and evidence of impact that you intend to measure to evaluate for students today and for the future.</w:t>
            </w:r>
          </w:p>
          <w:p w:rsidR="00C25448" w:rsidRDefault="00C25448">
            <w:pPr>
              <w:rPr>
                <w:color w:val="FFFFFF"/>
                <w:sz w:val="20"/>
                <w:szCs w:val="20"/>
              </w:rPr>
            </w:pPr>
          </w:p>
        </w:tc>
      </w:tr>
      <w:tr w:rsidR="00066032">
        <w:tc>
          <w:tcPr>
            <w:tcW w:w="15126" w:type="dxa"/>
            <w:gridSpan w:val="5"/>
            <w:shd w:val="clear" w:color="auto" w:fill="D9D9D9"/>
            <w:tcMar>
              <w:top w:w="57" w:type="dxa"/>
              <w:bottom w:w="57" w:type="dxa"/>
            </w:tcMar>
          </w:tcPr>
          <w:p w:rsidR="00066032" w:rsidRPr="00353F67" w:rsidRDefault="00C25448" w:rsidP="00C25448">
            <w:pPr>
              <w:pBdr>
                <w:top w:val="nil"/>
                <w:left w:val="nil"/>
                <w:bottom w:val="nil"/>
                <w:right w:val="nil"/>
                <w:between w:val="nil"/>
              </w:pBdr>
              <w:rPr>
                <w:b/>
                <w:color w:val="000000"/>
                <w:sz w:val="20"/>
                <w:szCs w:val="20"/>
              </w:rPr>
            </w:pPr>
            <w:r w:rsidRPr="00353F67">
              <w:rPr>
                <w:b/>
                <w:color w:val="0E5F22"/>
                <w:sz w:val="20"/>
                <w:szCs w:val="20"/>
              </w:rPr>
              <w:t xml:space="preserve">Key indicator 1: </w:t>
            </w:r>
            <w:r w:rsidRPr="00353F67">
              <w:rPr>
                <w:color w:val="0E5F22"/>
                <w:sz w:val="20"/>
                <w:szCs w:val="20"/>
              </w:rPr>
              <w:t xml:space="preserve">The engagement of </w:t>
            </w:r>
            <w:r w:rsidRPr="00353F67">
              <w:rPr>
                <w:color w:val="0E5F22"/>
                <w:sz w:val="20"/>
                <w:szCs w:val="20"/>
                <w:u w:val="single" w:color="0E5F22"/>
              </w:rPr>
              <w:t>all</w:t>
            </w:r>
            <w:r w:rsidRPr="00353F67">
              <w:rPr>
                <w:color w:val="0E5F22"/>
                <w:sz w:val="20"/>
                <w:szCs w:val="20"/>
              </w:rPr>
              <w:t xml:space="preserve"> pupils in regular physical activity – Chief Medical Officer guidelines recommend that primary school children undertake at least 30 minutes of physical activity a day in school</w:t>
            </w:r>
          </w:p>
        </w:tc>
      </w:tr>
      <w:tr w:rsidR="00066032" w:rsidTr="00C25448">
        <w:trPr>
          <w:trHeight w:val="289"/>
        </w:trPr>
        <w:tc>
          <w:tcPr>
            <w:tcW w:w="4815" w:type="dxa"/>
            <w:shd w:val="clear" w:color="auto" w:fill="FFC000"/>
            <w:tcMar>
              <w:top w:w="57" w:type="dxa"/>
              <w:bottom w:w="57" w:type="dxa"/>
            </w:tcMar>
          </w:tcPr>
          <w:p w:rsidR="00066032" w:rsidRPr="00353F67" w:rsidRDefault="00C25448">
            <w:pPr>
              <w:rPr>
                <w:b/>
                <w:sz w:val="20"/>
                <w:szCs w:val="20"/>
              </w:rPr>
            </w:pPr>
            <w:r w:rsidRPr="00353F67">
              <w:rPr>
                <w:color w:val="231F20"/>
                <w:sz w:val="20"/>
                <w:szCs w:val="20"/>
              </w:rPr>
              <w:t xml:space="preserve">School focus with clarity on intended </w:t>
            </w:r>
            <w:r w:rsidRPr="00353F67">
              <w:rPr>
                <w:b/>
                <w:color w:val="231F20"/>
                <w:sz w:val="20"/>
                <w:szCs w:val="20"/>
              </w:rPr>
              <w:t>impact on pupils</w:t>
            </w:r>
            <w:r w:rsidRPr="00353F67">
              <w:rPr>
                <w:color w:val="231F20"/>
                <w:sz w:val="20"/>
                <w:szCs w:val="20"/>
              </w:rPr>
              <w:t>:</w:t>
            </w:r>
          </w:p>
        </w:tc>
        <w:tc>
          <w:tcPr>
            <w:tcW w:w="4111" w:type="dxa"/>
            <w:shd w:val="clear" w:color="auto" w:fill="FFC000"/>
            <w:tcMar>
              <w:top w:w="57" w:type="dxa"/>
              <w:bottom w:w="57" w:type="dxa"/>
            </w:tcMar>
          </w:tcPr>
          <w:p w:rsidR="00066032" w:rsidRPr="00353F67" w:rsidRDefault="00C25448">
            <w:pPr>
              <w:rPr>
                <w:b/>
                <w:sz w:val="20"/>
                <w:szCs w:val="20"/>
              </w:rPr>
            </w:pPr>
            <w:r w:rsidRPr="00353F67">
              <w:rPr>
                <w:color w:val="231F20"/>
                <w:sz w:val="20"/>
                <w:szCs w:val="20"/>
              </w:rPr>
              <w:t>Actions to achieve:</w:t>
            </w:r>
          </w:p>
        </w:tc>
        <w:tc>
          <w:tcPr>
            <w:tcW w:w="3118" w:type="dxa"/>
            <w:shd w:val="clear" w:color="auto" w:fill="FFC000"/>
            <w:tcMar>
              <w:top w:w="57" w:type="dxa"/>
              <w:bottom w:w="57" w:type="dxa"/>
            </w:tcMar>
          </w:tcPr>
          <w:p w:rsidR="00066032" w:rsidRPr="00353F67" w:rsidRDefault="00C25448">
            <w:pPr>
              <w:rPr>
                <w:b/>
                <w:sz w:val="20"/>
                <w:szCs w:val="20"/>
              </w:rPr>
            </w:pPr>
            <w:r w:rsidRPr="00353F67">
              <w:rPr>
                <w:color w:val="231F20"/>
                <w:sz w:val="20"/>
                <w:szCs w:val="20"/>
              </w:rPr>
              <w:t>Evidence and impact:</w:t>
            </w:r>
          </w:p>
        </w:tc>
        <w:tc>
          <w:tcPr>
            <w:tcW w:w="1559" w:type="dxa"/>
            <w:shd w:val="clear" w:color="auto" w:fill="FFC000"/>
            <w:tcMar>
              <w:top w:w="57" w:type="dxa"/>
              <w:bottom w:w="57" w:type="dxa"/>
            </w:tcMar>
          </w:tcPr>
          <w:p w:rsidR="00066032" w:rsidRPr="00353F67" w:rsidRDefault="00C25448">
            <w:pPr>
              <w:rPr>
                <w:b/>
                <w:sz w:val="20"/>
                <w:szCs w:val="20"/>
              </w:rPr>
            </w:pPr>
            <w:r w:rsidRPr="00353F67">
              <w:rPr>
                <w:color w:val="231F20"/>
                <w:sz w:val="20"/>
                <w:szCs w:val="20"/>
              </w:rPr>
              <w:t>Funding allocated:</w:t>
            </w:r>
          </w:p>
        </w:tc>
        <w:tc>
          <w:tcPr>
            <w:tcW w:w="1523" w:type="dxa"/>
            <w:shd w:val="clear" w:color="auto" w:fill="FFC000"/>
          </w:tcPr>
          <w:p w:rsidR="00066032" w:rsidRPr="00353F67" w:rsidRDefault="00C25448">
            <w:pPr>
              <w:rPr>
                <w:b/>
                <w:sz w:val="20"/>
                <w:szCs w:val="20"/>
              </w:rPr>
            </w:pPr>
            <w:r w:rsidRPr="00353F67">
              <w:rPr>
                <w:color w:val="231F20"/>
                <w:sz w:val="20"/>
                <w:szCs w:val="20"/>
              </w:rPr>
              <w:t>Sustainability and suggested next steps:</w:t>
            </w:r>
          </w:p>
        </w:tc>
      </w:tr>
      <w:tr w:rsidR="00066032" w:rsidTr="00C93DCB">
        <w:trPr>
          <w:trHeight w:val="2343"/>
        </w:trPr>
        <w:tc>
          <w:tcPr>
            <w:tcW w:w="4815" w:type="dxa"/>
            <w:tcMar>
              <w:top w:w="57" w:type="dxa"/>
              <w:bottom w:w="57" w:type="dxa"/>
            </w:tcMar>
          </w:tcPr>
          <w:p w:rsidR="00C93DCB" w:rsidRPr="00353F67" w:rsidRDefault="00C93DCB" w:rsidP="00C93DCB">
            <w:pPr>
              <w:pStyle w:val="Default"/>
              <w:rPr>
                <w:rFonts w:asciiTheme="minorHAnsi" w:hAnsiTheme="minorHAnsi" w:cstheme="minorHAnsi"/>
                <w:color w:val="auto"/>
                <w:sz w:val="20"/>
                <w:szCs w:val="20"/>
              </w:rPr>
            </w:pPr>
            <w:r w:rsidRPr="00353F67">
              <w:rPr>
                <w:rFonts w:asciiTheme="minorHAnsi" w:hAnsiTheme="minorHAnsi" w:cstheme="minorHAnsi"/>
                <w:color w:val="auto"/>
                <w:sz w:val="20"/>
                <w:szCs w:val="20"/>
              </w:rPr>
              <w:t>Increase physical activity levels and enjoyment in the playground during lunch breaks to engage less physically active children.</w:t>
            </w:r>
          </w:p>
          <w:p w:rsidR="00C93DCB" w:rsidRPr="00353F67" w:rsidRDefault="00C93DCB" w:rsidP="00C93DCB">
            <w:pPr>
              <w:pStyle w:val="Default"/>
              <w:rPr>
                <w:rFonts w:asciiTheme="minorHAnsi" w:hAnsiTheme="minorHAnsi" w:cstheme="minorHAnsi"/>
                <w:color w:val="auto"/>
                <w:sz w:val="20"/>
                <w:szCs w:val="20"/>
              </w:rPr>
            </w:pPr>
          </w:p>
          <w:p w:rsidR="00C93DCB" w:rsidRPr="00353F67" w:rsidRDefault="00C93DCB" w:rsidP="00C93DCB">
            <w:pPr>
              <w:pStyle w:val="Default"/>
              <w:rPr>
                <w:rFonts w:asciiTheme="minorHAnsi" w:hAnsiTheme="minorHAnsi" w:cstheme="minorHAnsi"/>
                <w:sz w:val="20"/>
                <w:szCs w:val="20"/>
              </w:rPr>
            </w:pPr>
            <w:r w:rsidRPr="00353F67">
              <w:rPr>
                <w:rFonts w:asciiTheme="minorHAnsi" w:hAnsiTheme="minorHAnsi" w:cstheme="minorHAnsi"/>
                <w:sz w:val="20"/>
                <w:szCs w:val="20"/>
              </w:rPr>
              <w:t xml:space="preserve">To raise the profile of play leaders and school sports crew as an integral part of active lunch breaks. </w:t>
            </w:r>
          </w:p>
          <w:p w:rsidR="00C93DCB" w:rsidRPr="00353F67" w:rsidRDefault="00C93DCB" w:rsidP="00C93DCB">
            <w:pPr>
              <w:pStyle w:val="Default"/>
              <w:rPr>
                <w:rFonts w:asciiTheme="minorHAnsi" w:hAnsiTheme="minorHAnsi" w:cstheme="minorHAnsi"/>
                <w:sz w:val="20"/>
                <w:szCs w:val="20"/>
              </w:rPr>
            </w:pPr>
          </w:p>
          <w:p w:rsidR="00C93DCB" w:rsidRPr="00353F67" w:rsidRDefault="00C93DCB" w:rsidP="00C93DCB">
            <w:pPr>
              <w:pStyle w:val="Default"/>
              <w:rPr>
                <w:rFonts w:asciiTheme="minorHAnsi" w:hAnsiTheme="minorHAnsi" w:cstheme="minorHAnsi"/>
                <w:sz w:val="20"/>
                <w:szCs w:val="20"/>
              </w:rPr>
            </w:pPr>
            <w:r w:rsidRPr="00353F67">
              <w:rPr>
                <w:rFonts w:asciiTheme="minorHAnsi" w:hAnsiTheme="minorHAnsi" w:cstheme="minorHAnsi"/>
                <w:sz w:val="20"/>
                <w:szCs w:val="20"/>
              </w:rPr>
              <w:t xml:space="preserve">To ensure lessons </w:t>
            </w:r>
            <w:r w:rsidRPr="00353F67">
              <w:rPr>
                <w:rFonts w:asciiTheme="minorHAnsi" w:hAnsiTheme="minorHAnsi" w:cstheme="minorHAnsi"/>
                <w:sz w:val="20"/>
                <w:szCs w:val="20"/>
              </w:rPr>
              <w:t>remain</w:t>
            </w:r>
            <w:r w:rsidRPr="00353F67">
              <w:rPr>
                <w:rFonts w:asciiTheme="minorHAnsi" w:hAnsiTheme="minorHAnsi" w:cstheme="minorHAnsi"/>
                <w:sz w:val="20"/>
                <w:szCs w:val="20"/>
              </w:rPr>
              <w:t xml:space="preserve"> active and encourage active learning for all. </w:t>
            </w:r>
          </w:p>
          <w:p w:rsidR="00066032" w:rsidRPr="00353F67" w:rsidRDefault="00066032">
            <w:pPr>
              <w:rPr>
                <w:rFonts w:asciiTheme="minorHAnsi" w:hAnsiTheme="minorHAnsi" w:cstheme="minorHAnsi"/>
                <w:sz w:val="20"/>
                <w:szCs w:val="20"/>
              </w:rPr>
            </w:pPr>
          </w:p>
        </w:tc>
        <w:tc>
          <w:tcPr>
            <w:tcW w:w="4111" w:type="dxa"/>
            <w:tcMar>
              <w:top w:w="57" w:type="dxa"/>
              <w:bottom w:w="57" w:type="dxa"/>
            </w:tcMar>
          </w:tcPr>
          <w:p w:rsidR="00C93DCB" w:rsidRPr="00353F67" w:rsidRDefault="00C93DCB" w:rsidP="00C93DCB">
            <w:pPr>
              <w:pStyle w:val="Default"/>
              <w:tabs>
                <w:tab w:val="left" w:pos="1196"/>
              </w:tabs>
              <w:rPr>
                <w:rFonts w:asciiTheme="minorHAnsi" w:hAnsiTheme="minorHAnsi" w:cstheme="minorHAnsi"/>
                <w:sz w:val="20"/>
                <w:szCs w:val="20"/>
              </w:rPr>
            </w:pPr>
            <w:r w:rsidRPr="00353F67">
              <w:rPr>
                <w:rFonts w:asciiTheme="minorHAnsi" w:hAnsiTheme="minorHAnsi" w:cstheme="minorHAnsi"/>
                <w:sz w:val="20"/>
                <w:szCs w:val="20"/>
              </w:rPr>
              <w:t>MDA meeting to conduct staff audit of current provision at lunch breaks. Sports specialist to attend and provide follow up CPD to improve confidence and delivery of physical activity.</w:t>
            </w:r>
          </w:p>
          <w:p w:rsidR="00C93DCB" w:rsidRPr="00353F67" w:rsidRDefault="00C93DCB" w:rsidP="00C93DCB">
            <w:pPr>
              <w:pStyle w:val="Default"/>
              <w:tabs>
                <w:tab w:val="left" w:pos="1196"/>
              </w:tabs>
              <w:rPr>
                <w:rFonts w:asciiTheme="minorHAnsi" w:hAnsiTheme="minorHAnsi" w:cstheme="minorHAnsi"/>
                <w:sz w:val="20"/>
                <w:szCs w:val="20"/>
              </w:rPr>
            </w:pPr>
          </w:p>
          <w:p w:rsidR="00C93DCB" w:rsidRPr="00353F67" w:rsidRDefault="00C93DCB" w:rsidP="00C93DCB">
            <w:pPr>
              <w:pStyle w:val="Default"/>
              <w:tabs>
                <w:tab w:val="left" w:pos="1196"/>
              </w:tabs>
              <w:rPr>
                <w:rFonts w:asciiTheme="minorHAnsi" w:hAnsiTheme="minorHAnsi" w:cstheme="minorHAnsi"/>
                <w:sz w:val="20"/>
                <w:szCs w:val="20"/>
              </w:rPr>
            </w:pPr>
            <w:r w:rsidRPr="00353F67">
              <w:rPr>
                <w:rFonts w:asciiTheme="minorHAnsi" w:hAnsiTheme="minorHAnsi" w:cstheme="minorHAnsi"/>
                <w:sz w:val="20"/>
                <w:szCs w:val="20"/>
              </w:rPr>
              <w:t xml:space="preserve">Sports specialist, along with MDA team to train play leaders and sports crew to support the delivery of lunch break activities. Personal best challenges to track and celebrate improvements in fitness. </w:t>
            </w:r>
          </w:p>
          <w:p w:rsidR="00C93DCB" w:rsidRPr="00353F67" w:rsidRDefault="00C93DCB" w:rsidP="00C93DCB">
            <w:pPr>
              <w:pStyle w:val="Default"/>
              <w:tabs>
                <w:tab w:val="left" w:pos="1196"/>
              </w:tabs>
              <w:rPr>
                <w:rFonts w:asciiTheme="minorHAnsi" w:hAnsiTheme="minorHAnsi" w:cstheme="minorHAnsi"/>
                <w:sz w:val="20"/>
                <w:szCs w:val="20"/>
              </w:rPr>
            </w:pPr>
          </w:p>
          <w:p w:rsidR="00C93DCB" w:rsidRPr="00353F67" w:rsidRDefault="00C93DCB" w:rsidP="00C93DCB">
            <w:pPr>
              <w:pStyle w:val="Default"/>
              <w:rPr>
                <w:rFonts w:asciiTheme="minorHAnsi" w:hAnsiTheme="minorHAnsi" w:cstheme="minorHAnsi"/>
                <w:color w:val="auto"/>
                <w:sz w:val="20"/>
                <w:szCs w:val="20"/>
              </w:rPr>
            </w:pPr>
            <w:r w:rsidRPr="00353F67">
              <w:rPr>
                <w:rFonts w:asciiTheme="minorHAnsi" w:hAnsiTheme="minorHAnsi" w:cstheme="minorHAnsi"/>
                <w:color w:val="auto"/>
                <w:sz w:val="20"/>
                <w:szCs w:val="20"/>
              </w:rPr>
              <w:t>Purchase new play equipme</w:t>
            </w:r>
            <w:r w:rsidR="00353F67">
              <w:rPr>
                <w:rFonts w:asciiTheme="minorHAnsi" w:hAnsiTheme="minorHAnsi" w:cstheme="minorHAnsi"/>
                <w:color w:val="auto"/>
                <w:sz w:val="20"/>
                <w:szCs w:val="20"/>
              </w:rPr>
              <w:t xml:space="preserve">nt for use during lunch breaks, particularly in KS1. </w:t>
            </w:r>
            <w:r w:rsidRPr="00353F67">
              <w:rPr>
                <w:rFonts w:asciiTheme="minorHAnsi" w:hAnsiTheme="minorHAnsi" w:cstheme="minorHAnsi"/>
                <w:sz w:val="20"/>
                <w:szCs w:val="20"/>
              </w:rPr>
              <w:t>IPads to be used to capture improvements in provision.</w:t>
            </w:r>
          </w:p>
          <w:p w:rsidR="00C93DCB" w:rsidRPr="00353F67" w:rsidRDefault="00C93DCB" w:rsidP="00C93DCB">
            <w:pPr>
              <w:pStyle w:val="Default"/>
              <w:rPr>
                <w:rFonts w:asciiTheme="minorHAnsi" w:hAnsiTheme="minorHAnsi" w:cstheme="minorHAnsi"/>
                <w:color w:val="auto"/>
                <w:sz w:val="20"/>
                <w:szCs w:val="20"/>
              </w:rPr>
            </w:pPr>
          </w:p>
          <w:p w:rsidR="00C93DCB" w:rsidRPr="00353F67" w:rsidRDefault="00C93DCB" w:rsidP="00C93DCB">
            <w:pPr>
              <w:pStyle w:val="Default"/>
              <w:rPr>
                <w:rFonts w:asciiTheme="minorHAnsi" w:hAnsiTheme="minorHAnsi" w:cstheme="minorHAnsi"/>
                <w:color w:val="auto"/>
                <w:sz w:val="20"/>
                <w:szCs w:val="20"/>
              </w:rPr>
            </w:pPr>
            <w:r w:rsidRPr="00353F67">
              <w:rPr>
                <w:rFonts w:asciiTheme="minorHAnsi" w:hAnsiTheme="minorHAnsi" w:cstheme="minorHAnsi"/>
                <w:color w:val="auto"/>
                <w:sz w:val="20"/>
                <w:szCs w:val="20"/>
              </w:rPr>
              <w:t>Following pupil survey, devise a weekly lunch activity timetable to be delivered by MDAs, sports specialist and play leader.</w:t>
            </w:r>
          </w:p>
          <w:p w:rsidR="00C93DCB" w:rsidRPr="00353F67" w:rsidRDefault="00C93DCB" w:rsidP="00C93DCB">
            <w:pPr>
              <w:pStyle w:val="Default"/>
              <w:tabs>
                <w:tab w:val="left" w:pos="1196"/>
              </w:tabs>
              <w:rPr>
                <w:rFonts w:asciiTheme="minorHAnsi" w:hAnsiTheme="minorHAnsi" w:cstheme="minorHAnsi"/>
                <w:sz w:val="20"/>
                <w:szCs w:val="20"/>
              </w:rPr>
            </w:pPr>
          </w:p>
          <w:p w:rsidR="00066032" w:rsidRPr="00353F67" w:rsidRDefault="00066032" w:rsidP="00C25448">
            <w:pPr>
              <w:pBdr>
                <w:top w:val="nil"/>
                <w:left w:val="nil"/>
                <w:bottom w:val="nil"/>
                <w:right w:val="nil"/>
                <w:between w:val="nil"/>
              </w:pBdr>
              <w:ind w:left="720"/>
              <w:rPr>
                <w:rFonts w:asciiTheme="minorHAnsi" w:hAnsiTheme="minorHAnsi" w:cstheme="minorHAnsi"/>
                <w:i/>
                <w:color w:val="000000"/>
                <w:sz w:val="20"/>
                <w:szCs w:val="20"/>
              </w:rPr>
            </w:pPr>
          </w:p>
        </w:tc>
        <w:tc>
          <w:tcPr>
            <w:tcW w:w="3118" w:type="dxa"/>
            <w:shd w:val="clear" w:color="auto" w:fill="auto"/>
            <w:tcMar>
              <w:top w:w="57" w:type="dxa"/>
              <w:bottom w:w="57" w:type="dxa"/>
            </w:tcMar>
          </w:tcPr>
          <w:p w:rsidR="00C93DCB" w:rsidRPr="00353F67" w:rsidRDefault="00C93DCB" w:rsidP="00C93DCB">
            <w:pPr>
              <w:pStyle w:val="TableParagraph"/>
              <w:rPr>
                <w:rFonts w:asciiTheme="minorHAnsi" w:hAnsiTheme="minorHAnsi" w:cstheme="minorHAnsi"/>
                <w:sz w:val="20"/>
                <w:szCs w:val="20"/>
              </w:rPr>
            </w:pPr>
            <w:r w:rsidRPr="00353F67">
              <w:rPr>
                <w:rFonts w:asciiTheme="minorHAnsi" w:hAnsiTheme="minorHAnsi" w:cstheme="minorHAnsi"/>
                <w:sz w:val="20"/>
                <w:szCs w:val="20"/>
              </w:rPr>
              <w:t>100% of children physically active at break and lunch times. Average of 256 active sports club places accessed per week (16 clubs).</w:t>
            </w:r>
          </w:p>
          <w:p w:rsidR="00C93DCB" w:rsidRPr="00353F67" w:rsidRDefault="00C93DCB" w:rsidP="00C93DCB">
            <w:pPr>
              <w:pStyle w:val="Default"/>
              <w:rPr>
                <w:rFonts w:asciiTheme="minorHAnsi" w:hAnsiTheme="minorHAnsi" w:cstheme="minorHAnsi"/>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2954"/>
            </w:tblGrid>
            <w:tr w:rsidR="00C93DCB" w:rsidRPr="00353F67" w:rsidTr="005F1C89">
              <w:trPr>
                <w:trHeight w:val="2931"/>
              </w:trPr>
              <w:tc>
                <w:tcPr>
                  <w:tcW w:w="2954" w:type="dxa"/>
                </w:tcPr>
                <w:p w:rsidR="00C93DCB" w:rsidRPr="00353F67" w:rsidRDefault="00C93DCB" w:rsidP="00C93DCB">
                  <w:pPr>
                    <w:pStyle w:val="Default"/>
                    <w:rPr>
                      <w:rFonts w:asciiTheme="minorHAnsi" w:hAnsiTheme="minorHAnsi" w:cstheme="minorHAnsi"/>
                      <w:sz w:val="20"/>
                      <w:szCs w:val="20"/>
                    </w:rPr>
                  </w:pPr>
                  <w:r w:rsidRPr="00353F67">
                    <w:rPr>
                      <w:rFonts w:asciiTheme="minorHAnsi" w:hAnsiTheme="minorHAnsi" w:cstheme="minorHAnsi"/>
                      <w:sz w:val="20"/>
                      <w:szCs w:val="20"/>
                    </w:rPr>
                    <w:t xml:space="preserve">ALL pupils involved in 30 minutes of additional activity every day including Active Maths activities and personal best challenges. </w:t>
                  </w:r>
                </w:p>
                <w:p w:rsidR="00C93DCB" w:rsidRPr="00353F67" w:rsidRDefault="00C93DCB" w:rsidP="00C93DCB">
                  <w:pPr>
                    <w:pStyle w:val="Default"/>
                    <w:rPr>
                      <w:rFonts w:asciiTheme="minorHAnsi" w:hAnsiTheme="minorHAnsi" w:cstheme="minorHAnsi"/>
                      <w:sz w:val="20"/>
                      <w:szCs w:val="20"/>
                    </w:rPr>
                  </w:pPr>
                </w:p>
                <w:p w:rsidR="00C93DCB" w:rsidRPr="00353F67" w:rsidRDefault="00C93DCB" w:rsidP="00C93DCB">
                  <w:pPr>
                    <w:pStyle w:val="Default"/>
                    <w:rPr>
                      <w:rFonts w:asciiTheme="minorHAnsi" w:hAnsiTheme="minorHAnsi" w:cstheme="minorHAnsi"/>
                      <w:sz w:val="20"/>
                      <w:szCs w:val="20"/>
                    </w:rPr>
                  </w:pPr>
                  <w:r w:rsidRPr="00353F67">
                    <w:rPr>
                      <w:rFonts w:asciiTheme="minorHAnsi" w:hAnsiTheme="minorHAnsi" w:cstheme="minorHAnsi"/>
                      <w:sz w:val="20"/>
                      <w:szCs w:val="20"/>
                    </w:rPr>
                    <w:t xml:space="preserve">Classroom and whole school displays celebrate additional activities and encourage further activity. </w:t>
                  </w:r>
                </w:p>
                <w:p w:rsidR="00C93DCB" w:rsidRPr="00353F67" w:rsidRDefault="00C93DCB" w:rsidP="00C93DCB">
                  <w:pPr>
                    <w:pStyle w:val="Default"/>
                    <w:rPr>
                      <w:rFonts w:asciiTheme="minorHAnsi" w:hAnsiTheme="minorHAnsi" w:cstheme="minorHAnsi"/>
                      <w:sz w:val="20"/>
                      <w:szCs w:val="20"/>
                    </w:rPr>
                  </w:pPr>
                </w:p>
                <w:p w:rsidR="00C93DCB" w:rsidRPr="00353F67" w:rsidRDefault="00C93DCB" w:rsidP="00C93DCB">
                  <w:pPr>
                    <w:pStyle w:val="Default"/>
                    <w:rPr>
                      <w:rFonts w:asciiTheme="minorHAnsi" w:hAnsiTheme="minorHAnsi" w:cstheme="minorHAnsi"/>
                      <w:sz w:val="20"/>
                      <w:szCs w:val="20"/>
                    </w:rPr>
                  </w:pPr>
                  <w:r w:rsidRPr="00353F67">
                    <w:rPr>
                      <w:rFonts w:asciiTheme="minorHAnsi" w:hAnsiTheme="minorHAnsi" w:cstheme="minorHAnsi"/>
                      <w:sz w:val="20"/>
                      <w:szCs w:val="20"/>
                    </w:rPr>
                    <w:t xml:space="preserve">Pupils are more active in PE lessons - take part without stopping to rest. </w:t>
                  </w:r>
                </w:p>
                <w:p w:rsidR="00C93DCB" w:rsidRPr="00353F67" w:rsidRDefault="00C93DCB" w:rsidP="00C93DCB">
                  <w:pPr>
                    <w:pStyle w:val="Default"/>
                    <w:rPr>
                      <w:rFonts w:asciiTheme="minorHAnsi" w:hAnsiTheme="minorHAnsi" w:cstheme="minorHAnsi"/>
                      <w:sz w:val="20"/>
                      <w:szCs w:val="20"/>
                    </w:rPr>
                  </w:pPr>
                </w:p>
                <w:p w:rsidR="00C93DCB" w:rsidRPr="00353F67" w:rsidRDefault="00C93DCB" w:rsidP="00C93DCB">
                  <w:pPr>
                    <w:pStyle w:val="Default"/>
                    <w:rPr>
                      <w:rFonts w:asciiTheme="minorHAnsi" w:hAnsiTheme="minorHAnsi" w:cstheme="minorHAnsi"/>
                      <w:sz w:val="20"/>
                      <w:szCs w:val="20"/>
                    </w:rPr>
                  </w:pPr>
                  <w:r w:rsidRPr="00353F67">
                    <w:rPr>
                      <w:rFonts w:asciiTheme="minorHAnsi" w:hAnsiTheme="minorHAnsi" w:cstheme="minorHAnsi"/>
                      <w:sz w:val="20"/>
                      <w:szCs w:val="20"/>
                    </w:rPr>
                    <w:t xml:space="preserve">An improvement in individual fitness recorded during half-termly reflection against personal targets set. Active Maths implemented and used weekly.    </w:t>
                  </w:r>
                </w:p>
                <w:p w:rsidR="00C93DCB" w:rsidRPr="00353F67" w:rsidRDefault="00C93DCB" w:rsidP="00C93DCB">
                  <w:pPr>
                    <w:pStyle w:val="Default"/>
                    <w:rPr>
                      <w:rFonts w:asciiTheme="minorHAnsi" w:hAnsiTheme="minorHAnsi" w:cstheme="minorHAnsi"/>
                      <w:sz w:val="20"/>
                      <w:szCs w:val="20"/>
                    </w:rPr>
                  </w:pPr>
                </w:p>
                <w:p w:rsidR="00C93DCB" w:rsidRPr="00353F67" w:rsidRDefault="00C93DCB" w:rsidP="00C93DCB">
                  <w:pPr>
                    <w:pStyle w:val="Default"/>
                    <w:rPr>
                      <w:rFonts w:asciiTheme="minorHAnsi" w:hAnsiTheme="minorHAnsi" w:cstheme="minorHAnsi"/>
                      <w:sz w:val="20"/>
                      <w:szCs w:val="20"/>
                    </w:rPr>
                  </w:pPr>
                  <w:r w:rsidRPr="00353F67">
                    <w:rPr>
                      <w:rFonts w:asciiTheme="minorHAnsi" w:hAnsiTheme="minorHAnsi" w:cstheme="minorHAnsi"/>
                      <w:sz w:val="20"/>
                      <w:szCs w:val="20"/>
                    </w:rPr>
                    <w:t xml:space="preserve">Children enjoy keeping fit and make active choices at lunch breaks. </w:t>
                  </w:r>
                </w:p>
                <w:p w:rsidR="00C93DCB" w:rsidRPr="00353F67" w:rsidRDefault="00C93DCB" w:rsidP="00C93DCB">
                  <w:pPr>
                    <w:pStyle w:val="Default"/>
                    <w:rPr>
                      <w:rFonts w:asciiTheme="minorHAnsi" w:hAnsiTheme="minorHAnsi" w:cstheme="minorHAnsi"/>
                      <w:sz w:val="20"/>
                      <w:szCs w:val="20"/>
                    </w:rPr>
                  </w:pPr>
                </w:p>
                <w:p w:rsidR="00C93DCB" w:rsidRPr="00353F67" w:rsidRDefault="00C93DCB" w:rsidP="00C93DCB">
                  <w:pPr>
                    <w:pStyle w:val="Default"/>
                    <w:rPr>
                      <w:rFonts w:asciiTheme="minorHAnsi" w:hAnsiTheme="minorHAnsi" w:cstheme="minorHAnsi"/>
                      <w:sz w:val="20"/>
                      <w:szCs w:val="20"/>
                    </w:rPr>
                  </w:pPr>
                  <w:r w:rsidRPr="00353F67">
                    <w:rPr>
                      <w:rFonts w:asciiTheme="minorHAnsi" w:hAnsiTheme="minorHAnsi" w:cstheme="minorHAnsi"/>
                      <w:sz w:val="20"/>
                      <w:szCs w:val="20"/>
                    </w:rPr>
                    <w:t xml:space="preserve">Teachers report an improvement in focus during afternoon lessons </w:t>
                  </w:r>
                  <w:r w:rsidRPr="00353F67">
                    <w:rPr>
                      <w:rFonts w:asciiTheme="minorHAnsi" w:hAnsiTheme="minorHAnsi" w:cstheme="minorHAnsi"/>
                      <w:sz w:val="20"/>
                      <w:szCs w:val="20"/>
                    </w:rPr>
                    <w:t>following an active lunch break.</w:t>
                  </w:r>
                </w:p>
              </w:tc>
            </w:tr>
          </w:tbl>
          <w:p w:rsidR="00066032" w:rsidRPr="00353F67" w:rsidRDefault="00066032">
            <w:pPr>
              <w:rPr>
                <w:rFonts w:asciiTheme="minorHAnsi" w:hAnsiTheme="minorHAnsi" w:cstheme="minorHAnsi"/>
                <w:sz w:val="20"/>
                <w:szCs w:val="20"/>
              </w:rPr>
            </w:pPr>
          </w:p>
        </w:tc>
        <w:tc>
          <w:tcPr>
            <w:tcW w:w="1559" w:type="dxa"/>
            <w:shd w:val="clear" w:color="auto" w:fill="auto"/>
            <w:tcMar>
              <w:top w:w="57" w:type="dxa"/>
              <w:bottom w:w="57" w:type="dxa"/>
            </w:tcMar>
          </w:tcPr>
          <w:p w:rsidR="00066032" w:rsidRDefault="00353F67">
            <w:pPr>
              <w:rPr>
                <w:sz w:val="20"/>
                <w:szCs w:val="20"/>
              </w:rPr>
            </w:pPr>
            <w:r>
              <w:rPr>
                <w:sz w:val="20"/>
                <w:szCs w:val="20"/>
              </w:rPr>
              <w:t>£1000</w:t>
            </w:r>
          </w:p>
        </w:tc>
        <w:tc>
          <w:tcPr>
            <w:tcW w:w="1523" w:type="dxa"/>
          </w:tcPr>
          <w:p w:rsidR="00066032" w:rsidRDefault="00066032">
            <w:pPr>
              <w:rPr>
                <w:sz w:val="20"/>
                <w:szCs w:val="20"/>
              </w:rPr>
            </w:pPr>
          </w:p>
        </w:tc>
      </w:tr>
    </w:tbl>
    <w:p w:rsidR="00066032" w:rsidRDefault="00066032">
      <w:pPr>
        <w:rPr>
          <w:sz w:val="18"/>
          <w:szCs w:val="18"/>
        </w:rPr>
      </w:pPr>
    </w:p>
    <w:tbl>
      <w:tblPr>
        <w:tblStyle w:val="a9"/>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4111"/>
        <w:gridCol w:w="3118"/>
        <w:gridCol w:w="1276"/>
        <w:gridCol w:w="1806"/>
      </w:tblGrid>
      <w:tr w:rsidR="00066032">
        <w:trPr>
          <w:trHeight w:val="312"/>
        </w:trPr>
        <w:tc>
          <w:tcPr>
            <w:tcW w:w="15126" w:type="dxa"/>
            <w:gridSpan w:val="5"/>
            <w:shd w:val="clear" w:color="auto" w:fill="D9D9D9"/>
            <w:tcMar>
              <w:top w:w="57" w:type="dxa"/>
              <w:bottom w:w="57" w:type="dxa"/>
            </w:tcMar>
          </w:tcPr>
          <w:p w:rsidR="00066032" w:rsidRPr="00353F67" w:rsidRDefault="00C25448" w:rsidP="00C25448">
            <w:pPr>
              <w:pBdr>
                <w:top w:val="nil"/>
                <w:left w:val="nil"/>
                <w:bottom w:val="nil"/>
                <w:right w:val="nil"/>
                <w:between w:val="nil"/>
              </w:pBdr>
              <w:rPr>
                <w:rFonts w:asciiTheme="minorHAnsi" w:hAnsiTheme="minorHAnsi" w:cstheme="minorHAnsi"/>
                <w:b/>
                <w:color w:val="000000"/>
                <w:sz w:val="20"/>
                <w:szCs w:val="20"/>
              </w:rPr>
            </w:pPr>
            <w:r w:rsidRPr="00353F67">
              <w:rPr>
                <w:rFonts w:asciiTheme="minorHAnsi" w:hAnsiTheme="minorHAnsi" w:cstheme="minorHAnsi"/>
                <w:b/>
                <w:color w:val="0E5F22"/>
                <w:sz w:val="20"/>
                <w:szCs w:val="20"/>
              </w:rPr>
              <w:lastRenderedPageBreak/>
              <w:t xml:space="preserve">Key indicator 2: </w:t>
            </w:r>
            <w:r w:rsidRPr="00353F67">
              <w:rPr>
                <w:rFonts w:asciiTheme="minorHAnsi" w:hAnsiTheme="minorHAnsi" w:cstheme="minorHAnsi"/>
                <w:color w:val="0E5F22"/>
                <w:sz w:val="20"/>
                <w:szCs w:val="20"/>
              </w:rPr>
              <w:t>The profile of PESSPA being raised across the school as a tool for whole school improvement</w:t>
            </w:r>
          </w:p>
        </w:tc>
      </w:tr>
      <w:tr w:rsidR="00264E43" w:rsidTr="00C93DCB">
        <w:tc>
          <w:tcPr>
            <w:tcW w:w="4815" w:type="dxa"/>
            <w:shd w:val="clear" w:color="auto" w:fill="FFC000"/>
            <w:tcMar>
              <w:top w:w="57" w:type="dxa"/>
              <w:bottom w:w="57" w:type="dxa"/>
            </w:tcMar>
          </w:tcPr>
          <w:p w:rsidR="00264E43" w:rsidRPr="00353F67" w:rsidRDefault="00264E43" w:rsidP="00264E43">
            <w:pPr>
              <w:rPr>
                <w:rFonts w:asciiTheme="minorHAnsi" w:hAnsiTheme="minorHAnsi" w:cstheme="minorHAnsi"/>
                <w:b/>
                <w:sz w:val="20"/>
                <w:szCs w:val="20"/>
              </w:rPr>
            </w:pPr>
            <w:r w:rsidRPr="00353F67">
              <w:rPr>
                <w:rFonts w:asciiTheme="minorHAnsi" w:hAnsiTheme="minorHAnsi" w:cstheme="minorHAnsi"/>
                <w:color w:val="231F20"/>
                <w:sz w:val="20"/>
                <w:szCs w:val="20"/>
              </w:rPr>
              <w:t xml:space="preserve">School focus with clarity on intended </w:t>
            </w:r>
            <w:r w:rsidRPr="00353F67">
              <w:rPr>
                <w:rFonts w:asciiTheme="minorHAnsi" w:hAnsiTheme="minorHAnsi" w:cstheme="minorHAnsi"/>
                <w:b/>
                <w:color w:val="231F20"/>
                <w:sz w:val="20"/>
                <w:szCs w:val="20"/>
              </w:rPr>
              <w:t>impact on pupils</w:t>
            </w:r>
            <w:r w:rsidRPr="00353F67">
              <w:rPr>
                <w:rFonts w:asciiTheme="minorHAnsi" w:hAnsiTheme="minorHAnsi" w:cstheme="minorHAnsi"/>
                <w:color w:val="231F20"/>
                <w:sz w:val="20"/>
                <w:szCs w:val="20"/>
              </w:rPr>
              <w:t>:</w:t>
            </w:r>
          </w:p>
        </w:tc>
        <w:tc>
          <w:tcPr>
            <w:tcW w:w="4111" w:type="dxa"/>
            <w:shd w:val="clear" w:color="auto" w:fill="FFC000"/>
            <w:tcMar>
              <w:top w:w="57" w:type="dxa"/>
              <w:bottom w:w="57" w:type="dxa"/>
            </w:tcMar>
          </w:tcPr>
          <w:p w:rsidR="00264E43" w:rsidRPr="00353F67" w:rsidRDefault="00264E43" w:rsidP="00264E43">
            <w:pPr>
              <w:rPr>
                <w:rFonts w:asciiTheme="minorHAnsi" w:hAnsiTheme="minorHAnsi" w:cstheme="minorHAnsi"/>
                <w:b/>
                <w:sz w:val="20"/>
                <w:szCs w:val="20"/>
              </w:rPr>
            </w:pPr>
            <w:r w:rsidRPr="00353F67">
              <w:rPr>
                <w:rFonts w:asciiTheme="minorHAnsi" w:hAnsiTheme="minorHAnsi" w:cstheme="minorHAnsi"/>
                <w:color w:val="231F20"/>
                <w:sz w:val="20"/>
                <w:szCs w:val="20"/>
              </w:rPr>
              <w:t>Actions to achieve:</w:t>
            </w:r>
          </w:p>
        </w:tc>
        <w:tc>
          <w:tcPr>
            <w:tcW w:w="3118" w:type="dxa"/>
            <w:shd w:val="clear" w:color="auto" w:fill="FFC000"/>
            <w:tcMar>
              <w:top w:w="57" w:type="dxa"/>
              <w:bottom w:w="57" w:type="dxa"/>
            </w:tcMar>
          </w:tcPr>
          <w:p w:rsidR="00264E43" w:rsidRPr="00353F67" w:rsidRDefault="00264E43" w:rsidP="00264E43">
            <w:pPr>
              <w:rPr>
                <w:rFonts w:asciiTheme="minorHAnsi" w:hAnsiTheme="minorHAnsi" w:cstheme="minorHAnsi"/>
                <w:b/>
                <w:sz w:val="20"/>
                <w:szCs w:val="20"/>
              </w:rPr>
            </w:pPr>
            <w:r w:rsidRPr="00353F67">
              <w:rPr>
                <w:rFonts w:asciiTheme="minorHAnsi" w:hAnsiTheme="minorHAnsi" w:cstheme="minorHAnsi"/>
                <w:color w:val="231F20"/>
                <w:sz w:val="20"/>
                <w:szCs w:val="20"/>
              </w:rPr>
              <w:t>Evidence and impact:</w:t>
            </w:r>
          </w:p>
        </w:tc>
        <w:tc>
          <w:tcPr>
            <w:tcW w:w="1276" w:type="dxa"/>
            <w:shd w:val="clear" w:color="auto" w:fill="FFC000"/>
            <w:tcMar>
              <w:top w:w="57" w:type="dxa"/>
              <w:bottom w:w="57" w:type="dxa"/>
            </w:tcMar>
          </w:tcPr>
          <w:p w:rsidR="00264E43" w:rsidRPr="00353F67" w:rsidRDefault="00264E43" w:rsidP="00264E43">
            <w:pPr>
              <w:rPr>
                <w:rFonts w:asciiTheme="minorHAnsi" w:hAnsiTheme="minorHAnsi" w:cstheme="minorHAnsi"/>
                <w:b/>
                <w:sz w:val="20"/>
                <w:szCs w:val="20"/>
              </w:rPr>
            </w:pPr>
            <w:r w:rsidRPr="00353F67">
              <w:rPr>
                <w:rFonts w:asciiTheme="minorHAnsi" w:hAnsiTheme="minorHAnsi" w:cstheme="minorHAnsi"/>
                <w:color w:val="231F20"/>
                <w:sz w:val="20"/>
                <w:szCs w:val="20"/>
              </w:rPr>
              <w:t>Funding allocated:</w:t>
            </w:r>
          </w:p>
        </w:tc>
        <w:tc>
          <w:tcPr>
            <w:tcW w:w="1806" w:type="dxa"/>
            <w:shd w:val="clear" w:color="auto" w:fill="FFC000"/>
          </w:tcPr>
          <w:p w:rsidR="00264E43" w:rsidRPr="00353F67" w:rsidRDefault="00264E43" w:rsidP="00264E43">
            <w:pPr>
              <w:rPr>
                <w:rFonts w:asciiTheme="minorHAnsi" w:hAnsiTheme="minorHAnsi" w:cstheme="minorHAnsi"/>
                <w:b/>
                <w:sz w:val="20"/>
                <w:szCs w:val="20"/>
              </w:rPr>
            </w:pPr>
            <w:r w:rsidRPr="00353F67">
              <w:rPr>
                <w:rFonts w:asciiTheme="minorHAnsi" w:hAnsiTheme="minorHAnsi" w:cstheme="minorHAnsi"/>
                <w:color w:val="231F20"/>
                <w:sz w:val="20"/>
                <w:szCs w:val="20"/>
              </w:rPr>
              <w:t>Sustainability and suggested next steps:</w:t>
            </w:r>
          </w:p>
        </w:tc>
      </w:tr>
      <w:tr w:rsidR="00C93DCB" w:rsidTr="00C93DCB">
        <w:tc>
          <w:tcPr>
            <w:tcW w:w="4815" w:type="dxa"/>
            <w:tcMar>
              <w:top w:w="57" w:type="dxa"/>
              <w:bottom w:w="57" w:type="dxa"/>
            </w:tcMar>
          </w:tcPr>
          <w:p w:rsidR="00C93DCB" w:rsidRDefault="00C93DCB" w:rsidP="00C93DCB">
            <w:pPr>
              <w:pStyle w:val="TableParagraph"/>
              <w:ind w:left="0"/>
              <w:rPr>
                <w:rFonts w:asciiTheme="minorHAnsi" w:hAnsiTheme="minorHAnsi" w:cstheme="minorHAnsi"/>
                <w:sz w:val="20"/>
                <w:szCs w:val="20"/>
              </w:rPr>
            </w:pPr>
            <w:r w:rsidRPr="00353F67">
              <w:rPr>
                <w:rFonts w:asciiTheme="minorHAnsi" w:hAnsiTheme="minorHAnsi" w:cstheme="minorHAnsi"/>
                <w:sz w:val="20"/>
                <w:szCs w:val="20"/>
              </w:rPr>
              <w:t>To continue to raise the awareness of opportunities and the impact of physical activity and sport across the school and community with pupils &amp; parents.</w:t>
            </w:r>
          </w:p>
          <w:p w:rsidR="00353F67" w:rsidRDefault="00353F67" w:rsidP="00C93DCB">
            <w:pPr>
              <w:pStyle w:val="TableParagraph"/>
              <w:ind w:left="0"/>
              <w:rPr>
                <w:rFonts w:asciiTheme="minorHAnsi" w:hAnsiTheme="minorHAnsi" w:cstheme="minorHAnsi"/>
                <w:sz w:val="20"/>
                <w:szCs w:val="20"/>
              </w:rPr>
            </w:pPr>
          </w:p>
          <w:p w:rsidR="00353F67" w:rsidRPr="00353F67" w:rsidRDefault="00353F67" w:rsidP="00C93DCB">
            <w:pPr>
              <w:pStyle w:val="TableParagraph"/>
              <w:ind w:left="0"/>
              <w:rPr>
                <w:rFonts w:asciiTheme="minorHAnsi" w:hAnsiTheme="minorHAnsi" w:cstheme="minorHAnsi"/>
                <w:sz w:val="20"/>
                <w:szCs w:val="20"/>
              </w:rPr>
            </w:pPr>
            <w:r>
              <w:rPr>
                <w:rFonts w:asciiTheme="minorHAnsi" w:hAnsiTheme="minorHAnsi" w:cstheme="minorHAnsi"/>
                <w:sz w:val="20"/>
                <w:szCs w:val="20"/>
              </w:rPr>
              <w:t>Consider Wellbeing and Mental Health issues emerging as a symptom of COVID and lockdowns</w:t>
            </w:r>
          </w:p>
          <w:p w:rsidR="00C93DCB" w:rsidRPr="00353F67" w:rsidRDefault="00C93DCB" w:rsidP="00C93DCB">
            <w:pPr>
              <w:pStyle w:val="TableParagraph"/>
              <w:ind w:left="0" w:firstLine="720"/>
              <w:rPr>
                <w:rFonts w:asciiTheme="minorHAnsi" w:hAnsiTheme="minorHAnsi" w:cstheme="minorHAnsi"/>
                <w:sz w:val="20"/>
                <w:szCs w:val="20"/>
              </w:rPr>
            </w:pPr>
          </w:p>
        </w:tc>
        <w:tc>
          <w:tcPr>
            <w:tcW w:w="4111" w:type="dxa"/>
            <w:tcMar>
              <w:top w:w="57" w:type="dxa"/>
              <w:bottom w:w="57" w:type="dxa"/>
            </w:tcMar>
          </w:tcPr>
          <w:p w:rsidR="00C93DCB" w:rsidRPr="00353F67" w:rsidRDefault="00C93DCB" w:rsidP="00C93DCB">
            <w:pPr>
              <w:pStyle w:val="NormalWeb"/>
              <w:rPr>
                <w:rFonts w:asciiTheme="minorHAnsi" w:hAnsiTheme="minorHAnsi" w:cstheme="minorHAnsi"/>
                <w:sz w:val="20"/>
                <w:szCs w:val="20"/>
              </w:rPr>
            </w:pPr>
            <w:r w:rsidRPr="00353F67">
              <w:rPr>
                <w:rFonts w:asciiTheme="minorHAnsi" w:hAnsiTheme="minorHAnsi" w:cstheme="minorHAnsi"/>
                <w:sz w:val="20"/>
                <w:szCs w:val="20"/>
              </w:rPr>
              <w:t>Continue to promote community clubs and exit routes through assemblies and flyers. Invite children who attend local community clubs to talk in assemblies and share achievements and to encourage active learning.</w:t>
            </w:r>
          </w:p>
          <w:p w:rsidR="00C93DCB" w:rsidRPr="00353F67" w:rsidRDefault="00C93DCB" w:rsidP="00C93DCB">
            <w:pPr>
              <w:pStyle w:val="NormalWeb"/>
              <w:rPr>
                <w:rFonts w:asciiTheme="minorHAnsi" w:hAnsiTheme="minorHAnsi" w:cstheme="minorHAnsi"/>
                <w:sz w:val="20"/>
                <w:szCs w:val="20"/>
              </w:rPr>
            </w:pPr>
            <w:r w:rsidRPr="00353F67">
              <w:rPr>
                <w:rFonts w:asciiTheme="minorHAnsi" w:hAnsiTheme="minorHAnsi" w:cstheme="minorHAnsi"/>
                <w:sz w:val="20"/>
                <w:szCs w:val="20"/>
              </w:rPr>
              <w:t xml:space="preserve">Invite parents to attend half-termly assemblies where sporting achievements and healthy attitudes are celebrated. </w:t>
            </w:r>
          </w:p>
          <w:p w:rsidR="00C93DCB" w:rsidRPr="00353F67" w:rsidRDefault="00C93DCB" w:rsidP="00C93DCB">
            <w:pPr>
              <w:pStyle w:val="NormalWeb"/>
              <w:rPr>
                <w:rFonts w:asciiTheme="minorHAnsi" w:hAnsiTheme="minorHAnsi" w:cstheme="minorHAnsi"/>
                <w:sz w:val="20"/>
                <w:szCs w:val="20"/>
              </w:rPr>
            </w:pPr>
            <w:r w:rsidRPr="00353F67">
              <w:rPr>
                <w:rFonts w:asciiTheme="minorHAnsi" w:hAnsiTheme="minorHAnsi" w:cstheme="minorHAnsi"/>
                <w:sz w:val="20"/>
                <w:szCs w:val="20"/>
              </w:rPr>
              <w:t xml:space="preserve">Arrange for health professionals and athletes to deliver workshops/assemblies to demonstrate the impact of leading healthy lifestyles and to promote sport/physical activity (dentist, SEMH specialist and rugby player).   </w:t>
            </w:r>
          </w:p>
          <w:p w:rsidR="00C93DCB" w:rsidRPr="00353F67" w:rsidRDefault="00C93DCB" w:rsidP="00C93DCB">
            <w:pPr>
              <w:pStyle w:val="NormalWeb"/>
              <w:rPr>
                <w:rFonts w:asciiTheme="minorHAnsi" w:hAnsiTheme="minorHAnsi" w:cstheme="minorHAnsi"/>
                <w:sz w:val="20"/>
                <w:szCs w:val="20"/>
              </w:rPr>
            </w:pPr>
            <w:r w:rsidRPr="00353F67">
              <w:rPr>
                <w:rFonts w:asciiTheme="minorHAnsi" w:hAnsiTheme="minorHAnsi" w:cstheme="minorHAnsi"/>
                <w:sz w:val="20"/>
                <w:szCs w:val="20"/>
              </w:rPr>
              <w:t xml:space="preserve">Engage parents to take part in Health Week activities (morning walk and </w:t>
            </w:r>
            <w:r w:rsidR="00261EA3" w:rsidRPr="00353F67">
              <w:rPr>
                <w:rFonts w:asciiTheme="minorHAnsi" w:hAnsiTheme="minorHAnsi" w:cstheme="minorHAnsi"/>
                <w:sz w:val="20"/>
                <w:szCs w:val="20"/>
              </w:rPr>
              <w:t>Zumba</w:t>
            </w:r>
            <w:r w:rsidRPr="00353F67">
              <w:rPr>
                <w:rFonts w:asciiTheme="minorHAnsi" w:hAnsiTheme="minorHAnsi" w:cstheme="minorHAnsi"/>
                <w:sz w:val="20"/>
                <w:szCs w:val="20"/>
              </w:rPr>
              <w:t xml:space="preserve"> classes).</w:t>
            </w:r>
          </w:p>
        </w:tc>
        <w:tc>
          <w:tcPr>
            <w:tcW w:w="3118" w:type="dxa"/>
            <w:tcMar>
              <w:top w:w="57" w:type="dxa"/>
              <w:bottom w:w="57" w:type="dxa"/>
            </w:tcMar>
          </w:tcPr>
          <w:p w:rsidR="00C93DCB" w:rsidRPr="00353F67" w:rsidRDefault="00C93DCB" w:rsidP="00C93DCB">
            <w:pPr>
              <w:pStyle w:val="Default"/>
              <w:rPr>
                <w:rFonts w:asciiTheme="minorHAnsi" w:hAnsiTheme="minorHAnsi" w:cstheme="minorHAnsi"/>
                <w:sz w:val="20"/>
                <w:szCs w:val="20"/>
              </w:rPr>
            </w:pPr>
            <w:r w:rsidRPr="00353F67">
              <w:rPr>
                <w:rFonts w:asciiTheme="minorHAnsi" w:hAnsiTheme="minorHAnsi" w:cstheme="minorHAnsi"/>
                <w:sz w:val="20"/>
                <w:szCs w:val="20"/>
              </w:rPr>
              <w:t xml:space="preserve">100% children involved in celebration assemblies with parents attending half-termly. </w:t>
            </w:r>
          </w:p>
          <w:p w:rsidR="00C93DCB" w:rsidRPr="00353F67" w:rsidRDefault="00C93DCB" w:rsidP="00C93DCB">
            <w:pPr>
              <w:pStyle w:val="Default"/>
              <w:rPr>
                <w:rFonts w:asciiTheme="minorHAnsi" w:hAnsiTheme="minorHAnsi" w:cstheme="minorHAnsi"/>
                <w:sz w:val="20"/>
                <w:szCs w:val="20"/>
              </w:rPr>
            </w:pPr>
          </w:p>
          <w:p w:rsidR="00C93DCB" w:rsidRPr="00353F67" w:rsidRDefault="00C93DCB" w:rsidP="00C93DCB">
            <w:pPr>
              <w:pStyle w:val="Default"/>
              <w:rPr>
                <w:rFonts w:asciiTheme="minorHAnsi" w:hAnsiTheme="minorHAnsi" w:cstheme="minorHAnsi"/>
                <w:sz w:val="20"/>
                <w:szCs w:val="20"/>
              </w:rPr>
            </w:pPr>
            <w:r w:rsidRPr="00353F67">
              <w:rPr>
                <w:rFonts w:asciiTheme="minorHAnsi" w:hAnsiTheme="minorHAnsi" w:cstheme="minorHAnsi"/>
                <w:sz w:val="20"/>
                <w:szCs w:val="20"/>
              </w:rPr>
              <w:t xml:space="preserve">Parents engaged and actively participating in Health Week activities. </w:t>
            </w:r>
          </w:p>
          <w:p w:rsidR="00C93DCB" w:rsidRPr="00353F67" w:rsidRDefault="00C93DCB" w:rsidP="00C93DCB">
            <w:pPr>
              <w:pStyle w:val="Default"/>
              <w:rPr>
                <w:rFonts w:asciiTheme="minorHAnsi" w:hAnsiTheme="minorHAnsi" w:cstheme="minorHAnsi"/>
                <w:sz w:val="20"/>
                <w:szCs w:val="20"/>
              </w:rPr>
            </w:pPr>
          </w:p>
          <w:p w:rsidR="00C93DCB" w:rsidRPr="00353F67" w:rsidRDefault="00C93DCB" w:rsidP="00C93DCB">
            <w:pPr>
              <w:pStyle w:val="Default"/>
              <w:rPr>
                <w:rFonts w:asciiTheme="minorHAnsi" w:hAnsiTheme="minorHAnsi" w:cstheme="minorHAnsi"/>
                <w:sz w:val="20"/>
                <w:szCs w:val="20"/>
              </w:rPr>
            </w:pPr>
            <w:r w:rsidRPr="00353F67">
              <w:rPr>
                <w:rFonts w:asciiTheme="minorHAnsi" w:hAnsiTheme="minorHAnsi" w:cstheme="minorHAnsi"/>
                <w:sz w:val="20"/>
                <w:szCs w:val="20"/>
              </w:rPr>
              <w:t xml:space="preserve">Children demonstrating positive attitudes towards sport and physical activity to gain Sports Star certificates and their names printed in the weekly newsletter. </w:t>
            </w:r>
          </w:p>
          <w:p w:rsidR="00C93DCB" w:rsidRPr="00353F67" w:rsidRDefault="00C93DCB" w:rsidP="00C93DCB">
            <w:pPr>
              <w:pStyle w:val="Default"/>
              <w:rPr>
                <w:rFonts w:asciiTheme="minorHAnsi" w:hAnsiTheme="minorHAnsi" w:cstheme="minorHAnsi"/>
                <w:sz w:val="20"/>
                <w:szCs w:val="20"/>
              </w:rPr>
            </w:pPr>
          </w:p>
          <w:p w:rsidR="00C93DCB" w:rsidRPr="00353F67" w:rsidRDefault="00C93DCB" w:rsidP="00C93DCB">
            <w:pPr>
              <w:rPr>
                <w:rFonts w:asciiTheme="minorHAnsi" w:hAnsiTheme="minorHAnsi" w:cstheme="minorHAnsi"/>
                <w:sz w:val="20"/>
                <w:szCs w:val="20"/>
              </w:rPr>
            </w:pPr>
            <w:r w:rsidRPr="00353F67">
              <w:rPr>
                <w:rFonts w:asciiTheme="minorHAnsi" w:hAnsiTheme="minorHAnsi" w:cstheme="minorHAnsi"/>
                <w:sz w:val="20"/>
                <w:szCs w:val="20"/>
              </w:rPr>
              <w:t>Children referring to interactive sports displays and becoming more motivated by adding personal achievements (reflecting a balance of participation and competition).</w:t>
            </w:r>
          </w:p>
        </w:tc>
        <w:tc>
          <w:tcPr>
            <w:tcW w:w="1276" w:type="dxa"/>
            <w:tcMar>
              <w:top w:w="57" w:type="dxa"/>
              <w:bottom w:w="57" w:type="dxa"/>
            </w:tcMar>
          </w:tcPr>
          <w:p w:rsidR="00C93DCB" w:rsidRPr="00353F67" w:rsidRDefault="00C93DCB" w:rsidP="00C93DCB">
            <w:pPr>
              <w:rPr>
                <w:rFonts w:asciiTheme="minorHAnsi" w:hAnsiTheme="minorHAnsi" w:cstheme="minorHAnsi"/>
                <w:sz w:val="20"/>
                <w:szCs w:val="20"/>
              </w:rPr>
            </w:pPr>
          </w:p>
        </w:tc>
        <w:tc>
          <w:tcPr>
            <w:tcW w:w="1806" w:type="dxa"/>
          </w:tcPr>
          <w:p w:rsidR="00C93DCB" w:rsidRPr="00353F67" w:rsidRDefault="00261EA3" w:rsidP="00C93DCB">
            <w:pPr>
              <w:pStyle w:val="TableParagraph"/>
              <w:rPr>
                <w:rFonts w:asciiTheme="minorHAnsi" w:hAnsiTheme="minorHAnsi" w:cstheme="minorHAnsi"/>
                <w:sz w:val="20"/>
                <w:szCs w:val="20"/>
              </w:rPr>
            </w:pPr>
            <w:r>
              <w:rPr>
                <w:rFonts w:asciiTheme="minorHAnsi" w:hAnsiTheme="minorHAnsi" w:cstheme="minorHAnsi"/>
                <w:sz w:val="20"/>
                <w:szCs w:val="20"/>
              </w:rPr>
              <w:t>Web</w:t>
            </w:r>
            <w:r w:rsidR="00353F67">
              <w:rPr>
                <w:rFonts w:asciiTheme="minorHAnsi" w:hAnsiTheme="minorHAnsi" w:cstheme="minorHAnsi"/>
                <w:sz w:val="20"/>
                <w:szCs w:val="20"/>
              </w:rPr>
              <w:t>site</w:t>
            </w:r>
            <w:r w:rsidR="00C93DCB" w:rsidRPr="00353F67">
              <w:rPr>
                <w:rFonts w:asciiTheme="minorHAnsi" w:hAnsiTheme="minorHAnsi" w:cstheme="minorHAnsi"/>
                <w:sz w:val="20"/>
                <w:szCs w:val="20"/>
              </w:rPr>
              <w:t xml:space="preserve"> updated on a </w:t>
            </w:r>
            <w:r w:rsidR="00353F67">
              <w:rPr>
                <w:rFonts w:asciiTheme="minorHAnsi" w:hAnsiTheme="minorHAnsi" w:cstheme="minorHAnsi"/>
                <w:sz w:val="20"/>
                <w:szCs w:val="20"/>
              </w:rPr>
              <w:t>regular</w:t>
            </w:r>
            <w:r w:rsidR="00C93DCB" w:rsidRPr="00353F67">
              <w:rPr>
                <w:rFonts w:asciiTheme="minorHAnsi" w:hAnsiTheme="minorHAnsi" w:cstheme="minorHAnsi"/>
                <w:sz w:val="20"/>
                <w:szCs w:val="20"/>
              </w:rPr>
              <w:t xml:space="preserve"> basis.</w:t>
            </w:r>
          </w:p>
          <w:p w:rsidR="00C93DCB" w:rsidRPr="00353F67" w:rsidRDefault="00C93DCB" w:rsidP="00C93DCB">
            <w:pPr>
              <w:pStyle w:val="TableParagraph"/>
              <w:rPr>
                <w:rFonts w:asciiTheme="minorHAnsi" w:hAnsiTheme="minorHAnsi" w:cstheme="minorHAnsi"/>
                <w:sz w:val="20"/>
                <w:szCs w:val="20"/>
              </w:rPr>
            </w:pPr>
            <w:r w:rsidRPr="00353F67">
              <w:rPr>
                <w:rFonts w:asciiTheme="minorHAnsi" w:hAnsiTheme="minorHAnsi" w:cstheme="minorHAnsi"/>
                <w:sz w:val="20"/>
                <w:szCs w:val="20"/>
              </w:rPr>
              <w:t>Ensure content is promoted so it can be seen and used.</w:t>
            </w:r>
          </w:p>
          <w:p w:rsidR="00C93DCB" w:rsidRPr="00353F67" w:rsidRDefault="00C93DCB" w:rsidP="00C93DCB">
            <w:pPr>
              <w:pStyle w:val="TableParagraph"/>
              <w:rPr>
                <w:rFonts w:asciiTheme="minorHAnsi" w:hAnsiTheme="minorHAnsi" w:cstheme="minorHAnsi"/>
                <w:sz w:val="20"/>
                <w:szCs w:val="20"/>
              </w:rPr>
            </w:pPr>
            <w:r w:rsidRPr="00353F67">
              <w:rPr>
                <w:rFonts w:asciiTheme="minorHAnsi" w:hAnsiTheme="minorHAnsi" w:cstheme="minorHAnsi"/>
                <w:sz w:val="20"/>
                <w:szCs w:val="20"/>
              </w:rPr>
              <w:t>Use as an information and guidance document as well as to celebrate curriculum and extracurricular</w:t>
            </w:r>
            <w:r w:rsidR="00353F67">
              <w:rPr>
                <w:rFonts w:asciiTheme="minorHAnsi" w:hAnsiTheme="minorHAnsi" w:cstheme="minorHAnsi"/>
                <w:sz w:val="20"/>
                <w:szCs w:val="20"/>
              </w:rPr>
              <w:t xml:space="preserve"> offer</w:t>
            </w:r>
            <w:r w:rsidRPr="00353F67">
              <w:rPr>
                <w:rFonts w:asciiTheme="minorHAnsi" w:hAnsiTheme="minorHAnsi" w:cstheme="minorHAnsi"/>
                <w:sz w:val="20"/>
                <w:szCs w:val="20"/>
              </w:rPr>
              <w:t xml:space="preserve">. </w:t>
            </w:r>
          </w:p>
          <w:p w:rsidR="00C93DCB" w:rsidRPr="00353F67" w:rsidRDefault="00C93DCB" w:rsidP="00C93DCB">
            <w:pPr>
              <w:rPr>
                <w:rFonts w:asciiTheme="minorHAnsi" w:hAnsiTheme="minorHAnsi" w:cstheme="minorHAnsi"/>
                <w:sz w:val="20"/>
                <w:szCs w:val="20"/>
              </w:rPr>
            </w:pPr>
          </w:p>
        </w:tc>
      </w:tr>
    </w:tbl>
    <w:p w:rsidR="00066032" w:rsidRDefault="00066032">
      <w:pPr>
        <w:rPr>
          <w:sz w:val="18"/>
          <w:szCs w:val="18"/>
        </w:rPr>
      </w:pPr>
    </w:p>
    <w:p w:rsidR="00066032" w:rsidRDefault="00066032">
      <w:pPr>
        <w:rPr>
          <w:sz w:val="18"/>
          <w:szCs w:val="18"/>
        </w:rPr>
      </w:pPr>
    </w:p>
    <w:tbl>
      <w:tblPr>
        <w:tblStyle w:val="aa"/>
        <w:tblW w:w="151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961"/>
        <w:gridCol w:w="2268"/>
        <w:gridCol w:w="1276"/>
        <w:gridCol w:w="1806"/>
      </w:tblGrid>
      <w:tr w:rsidR="00066032">
        <w:trPr>
          <w:trHeight w:val="312"/>
        </w:trPr>
        <w:tc>
          <w:tcPr>
            <w:tcW w:w="15131" w:type="dxa"/>
            <w:gridSpan w:val="5"/>
            <w:shd w:val="clear" w:color="auto" w:fill="D9D9D9"/>
            <w:tcMar>
              <w:top w:w="57" w:type="dxa"/>
              <w:bottom w:w="57" w:type="dxa"/>
            </w:tcMar>
          </w:tcPr>
          <w:p w:rsidR="00066032" w:rsidRPr="00261EA3" w:rsidRDefault="00C25448" w:rsidP="00C25448">
            <w:pPr>
              <w:pBdr>
                <w:top w:val="nil"/>
                <w:left w:val="nil"/>
                <w:bottom w:val="nil"/>
                <w:right w:val="nil"/>
                <w:between w:val="nil"/>
              </w:pBdr>
              <w:rPr>
                <w:b/>
                <w:color w:val="000000"/>
                <w:sz w:val="20"/>
                <w:szCs w:val="20"/>
              </w:rPr>
            </w:pPr>
            <w:r w:rsidRPr="00261EA3">
              <w:rPr>
                <w:b/>
                <w:color w:val="0E5F22"/>
                <w:sz w:val="20"/>
                <w:szCs w:val="20"/>
              </w:rPr>
              <w:t xml:space="preserve">Key indicator 3: </w:t>
            </w:r>
            <w:r w:rsidRPr="00261EA3">
              <w:rPr>
                <w:color w:val="0E5F22"/>
                <w:sz w:val="20"/>
                <w:szCs w:val="20"/>
              </w:rPr>
              <w:t>Increased confidence, knowledge and skills of all staff in teaching PE and sport</w:t>
            </w:r>
          </w:p>
        </w:tc>
      </w:tr>
      <w:tr w:rsidR="00264E43" w:rsidTr="00C93DCB">
        <w:tc>
          <w:tcPr>
            <w:tcW w:w="4820" w:type="dxa"/>
            <w:shd w:val="clear" w:color="auto" w:fill="FFC000"/>
            <w:tcMar>
              <w:top w:w="57" w:type="dxa"/>
              <w:bottom w:w="57" w:type="dxa"/>
            </w:tcMar>
          </w:tcPr>
          <w:p w:rsidR="00264E43" w:rsidRPr="00261EA3" w:rsidRDefault="00264E43" w:rsidP="00264E43">
            <w:pPr>
              <w:rPr>
                <w:b/>
                <w:sz w:val="20"/>
                <w:szCs w:val="20"/>
              </w:rPr>
            </w:pPr>
            <w:r w:rsidRPr="00261EA3">
              <w:rPr>
                <w:color w:val="231F20"/>
                <w:sz w:val="20"/>
                <w:szCs w:val="20"/>
              </w:rPr>
              <w:t xml:space="preserve">School focus with clarity on intended </w:t>
            </w:r>
            <w:r w:rsidRPr="00261EA3">
              <w:rPr>
                <w:b/>
                <w:color w:val="231F20"/>
                <w:sz w:val="20"/>
                <w:szCs w:val="20"/>
              </w:rPr>
              <w:t>impact on pupils</w:t>
            </w:r>
            <w:r w:rsidRPr="00261EA3">
              <w:rPr>
                <w:color w:val="231F20"/>
                <w:sz w:val="20"/>
                <w:szCs w:val="20"/>
              </w:rPr>
              <w:t>:</w:t>
            </w:r>
          </w:p>
        </w:tc>
        <w:tc>
          <w:tcPr>
            <w:tcW w:w="4961" w:type="dxa"/>
            <w:shd w:val="clear" w:color="auto" w:fill="FFC000"/>
            <w:tcMar>
              <w:top w:w="57" w:type="dxa"/>
              <w:bottom w:w="57" w:type="dxa"/>
            </w:tcMar>
          </w:tcPr>
          <w:p w:rsidR="00264E43" w:rsidRPr="00261EA3" w:rsidRDefault="00264E43" w:rsidP="00264E43">
            <w:pPr>
              <w:rPr>
                <w:b/>
                <w:sz w:val="20"/>
                <w:szCs w:val="20"/>
              </w:rPr>
            </w:pPr>
            <w:r w:rsidRPr="00261EA3">
              <w:rPr>
                <w:color w:val="231F20"/>
                <w:sz w:val="20"/>
                <w:szCs w:val="20"/>
              </w:rPr>
              <w:t>Actions to achieve:</w:t>
            </w:r>
          </w:p>
        </w:tc>
        <w:tc>
          <w:tcPr>
            <w:tcW w:w="2268" w:type="dxa"/>
            <w:shd w:val="clear" w:color="auto" w:fill="FFC000"/>
            <w:tcMar>
              <w:top w:w="57" w:type="dxa"/>
              <w:bottom w:w="57" w:type="dxa"/>
            </w:tcMar>
          </w:tcPr>
          <w:p w:rsidR="00264E43" w:rsidRPr="00261EA3" w:rsidRDefault="00264E43" w:rsidP="00264E43">
            <w:pPr>
              <w:rPr>
                <w:b/>
                <w:sz w:val="20"/>
                <w:szCs w:val="20"/>
              </w:rPr>
            </w:pPr>
            <w:r w:rsidRPr="00261EA3">
              <w:rPr>
                <w:color w:val="231F20"/>
                <w:sz w:val="20"/>
                <w:szCs w:val="20"/>
              </w:rPr>
              <w:t>Evidence and impact:</w:t>
            </w:r>
          </w:p>
        </w:tc>
        <w:tc>
          <w:tcPr>
            <w:tcW w:w="1276" w:type="dxa"/>
            <w:shd w:val="clear" w:color="auto" w:fill="FFC000"/>
            <w:tcMar>
              <w:top w:w="57" w:type="dxa"/>
              <w:bottom w:w="57" w:type="dxa"/>
            </w:tcMar>
          </w:tcPr>
          <w:p w:rsidR="00264E43" w:rsidRDefault="00264E43" w:rsidP="00264E43">
            <w:pPr>
              <w:rPr>
                <w:b/>
                <w:sz w:val="20"/>
                <w:szCs w:val="20"/>
              </w:rPr>
            </w:pPr>
            <w:r>
              <w:rPr>
                <w:color w:val="231F20"/>
                <w:sz w:val="24"/>
              </w:rPr>
              <w:t>Funding allocated:</w:t>
            </w:r>
          </w:p>
        </w:tc>
        <w:tc>
          <w:tcPr>
            <w:tcW w:w="1806" w:type="dxa"/>
            <w:shd w:val="clear" w:color="auto" w:fill="FFC000"/>
          </w:tcPr>
          <w:p w:rsidR="00264E43" w:rsidRDefault="00264E43" w:rsidP="00264E43">
            <w:pPr>
              <w:rPr>
                <w:b/>
                <w:sz w:val="20"/>
                <w:szCs w:val="20"/>
              </w:rPr>
            </w:pPr>
            <w:r>
              <w:rPr>
                <w:color w:val="231F20"/>
                <w:sz w:val="24"/>
              </w:rPr>
              <w:t>Sustainability and suggested next steps:</w:t>
            </w:r>
          </w:p>
        </w:tc>
      </w:tr>
      <w:tr w:rsidR="00264E43" w:rsidTr="00C93DCB">
        <w:tc>
          <w:tcPr>
            <w:tcW w:w="4820" w:type="dxa"/>
            <w:tcMar>
              <w:top w:w="57" w:type="dxa"/>
              <w:bottom w:w="57" w:type="dxa"/>
            </w:tcMar>
          </w:tcPr>
          <w:p w:rsidR="00C93DCB" w:rsidRPr="00261EA3" w:rsidRDefault="00C93DCB" w:rsidP="00C93DCB">
            <w:pPr>
              <w:pStyle w:val="TableParagraph"/>
              <w:rPr>
                <w:rFonts w:asciiTheme="minorHAnsi" w:hAnsiTheme="minorHAnsi" w:cstheme="minorHAnsi"/>
                <w:sz w:val="20"/>
                <w:szCs w:val="20"/>
              </w:rPr>
            </w:pPr>
            <w:r w:rsidRPr="00261EA3">
              <w:rPr>
                <w:rFonts w:asciiTheme="minorHAnsi" w:hAnsiTheme="minorHAnsi" w:cstheme="minorHAnsi"/>
                <w:sz w:val="20"/>
                <w:szCs w:val="20"/>
              </w:rPr>
              <w:t xml:space="preserve">To provide all staff with high quality CPD and resources to aid the teaching of PE and outdoor provision. </w:t>
            </w:r>
          </w:p>
          <w:p w:rsidR="00C93DCB" w:rsidRPr="00261EA3" w:rsidRDefault="00C93DCB" w:rsidP="00C93DCB">
            <w:pPr>
              <w:pStyle w:val="TableParagraph"/>
              <w:rPr>
                <w:rFonts w:asciiTheme="minorHAnsi" w:hAnsiTheme="minorHAnsi" w:cstheme="minorHAnsi"/>
                <w:sz w:val="20"/>
                <w:szCs w:val="20"/>
              </w:rPr>
            </w:pPr>
          </w:p>
          <w:p w:rsidR="00C93DCB" w:rsidRPr="00261EA3" w:rsidRDefault="00C93DCB" w:rsidP="00C93DCB">
            <w:pPr>
              <w:pStyle w:val="TableParagraph"/>
              <w:rPr>
                <w:rFonts w:asciiTheme="minorHAnsi" w:hAnsiTheme="minorHAnsi" w:cstheme="minorHAnsi"/>
                <w:sz w:val="20"/>
                <w:szCs w:val="20"/>
              </w:rPr>
            </w:pPr>
            <w:r w:rsidRPr="00261EA3">
              <w:rPr>
                <w:rFonts w:asciiTheme="minorHAnsi" w:hAnsiTheme="minorHAnsi" w:cstheme="minorHAnsi"/>
                <w:sz w:val="20"/>
                <w:szCs w:val="20"/>
              </w:rPr>
              <w:t xml:space="preserve">Focus on CPD of MDA team to further develop confidence, knowledge and skills when delivering physical activities during lunch breaks. </w:t>
            </w:r>
          </w:p>
          <w:p w:rsidR="00C93DCB" w:rsidRPr="00261EA3" w:rsidRDefault="00C93DCB" w:rsidP="00C93DCB">
            <w:pPr>
              <w:pStyle w:val="TableParagraph"/>
              <w:rPr>
                <w:rFonts w:asciiTheme="minorHAnsi" w:hAnsiTheme="minorHAnsi" w:cstheme="minorHAnsi"/>
                <w:sz w:val="20"/>
                <w:szCs w:val="20"/>
              </w:rPr>
            </w:pPr>
          </w:p>
          <w:p w:rsidR="00C93DCB" w:rsidRPr="00261EA3" w:rsidRDefault="00C93DCB" w:rsidP="00C93DCB">
            <w:pPr>
              <w:pStyle w:val="TableParagraph"/>
              <w:rPr>
                <w:rFonts w:asciiTheme="minorHAnsi" w:hAnsiTheme="minorHAnsi" w:cstheme="minorHAnsi"/>
                <w:sz w:val="20"/>
                <w:szCs w:val="20"/>
              </w:rPr>
            </w:pPr>
            <w:r w:rsidRPr="00261EA3">
              <w:rPr>
                <w:rFonts w:asciiTheme="minorHAnsi" w:hAnsiTheme="minorHAnsi" w:cstheme="minorHAnsi"/>
                <w:sz w:val="20"/>
                <w:szCs w:val="20"/>
              </w:rPr>
              <w:t xml:space="preserve">Children will benefit from outstanding quality teaching, which is differentiated to support and challenge individuals. </w:t>
            </w:r>
          </w:p>
          <w:p w:rsidR="00C93DCB" w:rsidRPr="00261EA3" w:rsidRDefault="00C93DCB" w:rsidP="00C93DCB">
            <w:pPr>
              <w:pStyle w:val="TableParagraph"/>
              <w:rPr>
                <w:rFonts w:asciiTheme="minorHAnsi" w:hAnsiTheme="minorHAnsi" w:cstheme="minorHAnsi"/>
                <w:sz w:val="20"/>
                <w:szCs w:val="20"/>
              </w:rPr>
            </w:pPr>
          </w:p>
          <w:p w:rsidR="00C93DCB" w:rsidRPr="00261EA3" w:rsidRDefault="00C93DCB" w:rsidP="00C93DCB">
            <w:pPr>
              <w:pStyle w:val="TableParagraph"/>
              <w:rPr>
                <w:rFonts w:asciiTheme="minorHAnsi" w:hAnsiTheme="minorHAnsi" w:cstheme="minorHAnsi"/>
                <w:sz w:val="20"/>
                <w:szCs w:val="20"/>
              </w:rPr>
            </w:pPr>
            <w:r w:rsidRPr="00261EA3">
              <w:rPr>
                <w:rFonts w:asciiTheme="minorHAnsi" w:hAnsiTheme="minorHAnsi" w:cstheme="minorHAnsi"/>
                <w:sz w:val="20"/>
                <w:szCs w:val="20"/>
              </w:rPr>
              <w:t xml:space="preserve">Less physically active children to be engaged in a variety of activities during lunch breaks as well as during the </w:t>
            </w:r>
            <w:r w:rsidRPr="00261EA3">
              <w:rPr>
                <w:rFonts w:asciiTheme="minorHAnsi" w:hAnsiTheme="minorHAnsi" w:cstheme="minorHAnsi"/>
                <w:sz w:val="20"/>
                <w:szCs w:val="20"/>
              </w:rPr>
              <w:lastRenderedPageBreak/>
              <w:t xml:space="preserve">school day. </w:t>
            </w:r>
          </w:p>
          <w:p w:rsidR="00264E43" w:rsidRDefault="00264E43" w:rsidP="00264E43">
            <w:pPr>
              <w:rPr>
                <w:sz w:val="20"/>
                <w:szCs w:val="20"/>
              </w:rPr>
            </w:pPr>
          </w:p>
          <w:p w:rsidR="00261EA3" w:rsidRPr="00261EA3" w:rsidRDefault="00261EA3" w:rsidP="00264E43">
            <w:pPr>
              <w:rPr>
                <w:sz w:val="20"/>
                <w:szCs w:val="20"/>
              </w:rPr>
            </w:pPr>
            <w:r>
              <w:rPr>
                <w:sz w:val="20"/>
                <w:szCs w:val="20"/>
              </w:rPr>
              <w:t>Increased confidence in the teaching and learning of Dance as a result of high quality CPD</w:t>
            </w:r>
          </w:p>
        </w:tc>
        <w:tc>
          <w:tcPr>
            <w:tcW w:w="4961" w:type="dxa"/>
            <w:tcMar>
              <w:top w:w="57" w:type="dxa"/>
              <w:bottom w:w="57" w:type="dxa"/>
            </w:tcMar>
          </w:tcPr>
          <w:p w:rsidR="00C93DCB" w:rsidRPr="00261EA3" w:rsidRDefault="00C93DCB" w:rsidP="00C93DCB">
            <w:pPr>
              <w:pStyle w:val="TableParagraph"/>
              <w:rPr>
                <w:sz w:val="20"/>
                <w:szCs w:val="20"/>
              </w:rPr>
            </w:pPr>
            <w:r w:rsidRPr="00261EA3">
              <w:rPr>
                <w:sz w:val="20"/>
                <w:szCs w:val="20"/>
              </w:rPr>
              <w:lastRenderedPageBreak/>
              <w:t xml:space="preserve">12 weeks CPD per year group with a specialist sports coach with a focus on fundamental skills in gymnastics and invasion games. </w:t>
            </w:r>
          </w:p>
          <w:p w:rsidR="00C93DCB" w:rsidRPr="00261EA3" w:rsidRDefault="00C93DCB" w:rsidP="00C93DCB">
            <w:pPr>
              <w:pStyle w:val="TableParagraph"/>
              <w:rPr>
                <w:sz w:val="20"/>
                <w:szCs w:val="20"/>
              </w:rPr>
            </w:pPr>
          </w:p>
          <w:p w:rsidR="00C93DCB" w:rsidRPr="00261EA3" w:rsidRDefault="00C93DCB" w:rsidP="00C93DCB">
            <w:pPr>
              <w:pStyle w:val="TableParagraph"/>
              <w:rPr>
                <w:sz w:val="20"/>
                <w:szCs w:val="20"/>
              </w:rPr>
            </w:pPr>
            <w:r w:rsidRPr="00261EA3">
              <w:rPr>
                <w:sz w:val="20"/>
                <w:szCs w:val="20"/>
              </w:rPr>
              <w:t xml:space="preserve">Resources for extended implementation by curricular and extra-curricular staff including ICT. </w:t>
            </w:r>
          </w:p>
          <w:p w:rsidR="00C93DCB" w:rsidRPr="00261EA3" w:rsidRDefault="00C93DCB" w:rsidP="00C93DCB">
            <w:pPr>
              <w:pStyle w:val="Default"/>
              <w:rPr>
                <w:color w:val="auto"/>
                <w:sz w:val="20"/>
                <w:szCs w:val="20"/>
              </w:rPr>
            </w:pPr>
          </w:p>
          <w:p w:rsidR="00C93DCB" w:rsidRPr="00261EA3" w:rsidRDefault="00C93DCB" w:rsidP="00C93DCB">
            <w:pPr>
              <w:pStyle w:val="TableParagraph"/>
              <w:rPr>
                <w:rFonts w:asciiTheme="minorHAnsi" w:hAnsiTheme="minorHAnsi" w:cstheme="minorHAnsi"/>
                <w:sz w:val="20"/>
                <w:szCs w:val="20"/>
              </w:rPr>
            </w:pPr>
            <w:r w:rsidRPr="00261EA3">
              <w:rPr>
                <w:rFonts w:asciiTheme="minorHAnsi" w:hAnsiTheme="minorHAnsi" w:cstheme="minorHAnsi"/>
                <w:sz w:val="20"/>
                <w:szCs w:val="20"/>
              </w:rPr>
              <w:t xml:space="preserve">Evidence sports specialist time with staff including staff surveys to evidence the impact of CPD sessions. </w:t>
            </w:r>
          </w:p>
          <w:p w:rsidR="00C93DCB" w:rsidRPr="00261EA3" w:rsidRDefault="00C93DCB" w:rsidP="00C93DCB">
            <w:pPr>
              <w:pStyle w:val="TableParagraph"/>
              <w:rPr>
                <w:rFonts w:asciiTheme="minorHAnsi" w:hAnsiTheme="minorHAnsi" w:cstheme="minorHAnsi"/>
                <w:sz w:val="20"/>
                <w:szCs w:val="20"/>
              </w:rPr>
            </w:pPr>
          </w:p>
          <w:p w:rsidR="00C93DCB" w:rsidRPr="00261EA3" w:rsidRDefault="00C93DCB" w:rsidP="00C93DCB">
            <w:pPr>
              <w:pStyle w:val="TableParagraph"/>
              <w:spacing w:line="255" w:lineRule="exact"/>
              <w:ind w:left="18"/>
              <w:rPr>
                <w:color w:val="231F20"/>
                <w:sz w:val="20"/>
                <w:szCs w:val="20"/>
              </w:rPr>
            </w:pPr>
            <w:r w:rsidRPr="00261EA3">
              <w:rPr>
                <w:color w:val="231F20"/>
                <w:sz w:val="20"/>
                <w:szCs w:val="20"/>
              </w:rPr>
              <w:t xml:space="preserve">To conduct staff audit at regular intervals to assess training needs and measure sustainability. </w:t>
            </w:r>
          </w:p>
          <w:p w:rsidR="00C93DCB" w:rsidRPr="00261EA3" w:rsidRDefault="00C93DCB" w:rsidP="00C93DCB">
            <w:pPr>
              <w:pStyle w:val="TableParagraph"/>
              <w:spacing w:line="255" w:lineRule="exact"/>
              <w:ind w:left="18"/>
              <w:rPr>
                <w:color w:val="231F20"/>
                <w:sz w:val="20"/>
                <w:szCs w:val="20"/>
              </w:rPr>
            </w:pPr>
          </w:p>
          <w:p w:rsidR="00C93DCB" w:rsidRPr="00261EA3" w:rsidRDefault="00C93DCB" w:rsidP="00C93DCB">
            <w:pPr>
              <w:pStyle w:val="TableParagraph"/>
              <w:spacing w:line="255" w:lineRule="exact"/>
              <w:ind w:left="18"/>
              <w:rPr>
                <w:color w:val="231F20"/>
                <w:sz w:val="20"/>
                <w:szCs w:val="20"/>
              </w:rPr>
            </w:pPr>
            <w:r w:rsidRPr="00261EA3">
              <w:rPr>
                <w:color w:val="231F20"/>
                <w:sz w:val="20"/>
                <w:szCs w:val="20"/>
              </w:rPr>
              <w:lastRenderedPageBreak/>
              <w:t xml:space="preserve">A record of children accessing additional lunch break activities </w:t>
            </w:r>
          </w:p>
          <w:p w:rsidR="00C93DCB" w:rsidRPr="00261EA3" w:rsidRDefault="00C93DCB" w:rsidP="00C93DCB">
            <w:pPr>
              <w:pStyle w:val="TableParagraph"/>
              <w:spacing w:line="255" w:lineRule="exact"/>
              <w:ind w:left="18"/>
              <w:rPr>
                <w:color w:val="231F20"/>
                <w:sz w:val="20"/>
                <w:szCs w:val="20"/>
              </w:rPr>
            </w:pPr>
          </w:p>
          <w:p w:rsidR="00C93DCB" w:rsidRPr="00261EA3" w:rsidRDefault="00C93DCB" w:rsidP="00C93DCB">
            <w:pPr>
              <w:pStyle w:val="TableParagraph"/>
              <w:spacing w:line="255" w:lineRule="exact"/>
              <w:ind w:left="18"/>
              <w:rPr>
                <w:color w:val="231F20"/>
                <w:sz w:val="20"/>
                <w:szCs w:val="20"/>
              </w:rPr>
            </w:pPr>
            <w:r w:rsidRPr="00261EA3">
              <w:rPr>
                <w:color w:val="231F20"/>
                <w:sz w:val="20"/>
                <w:szCs w:val="20"/>
              </w:rPr>
              <w:t xml:space="preserve">Timetable meetings to review lunch break provisions made with the sports crew attending to share pupils’ suggestions. IPads to be used to record pupil voice. </w:t>
            </w:r>
          </w:p>
          <w:p w:rsidR="00264E43" w:rsidRPr="00261EA3" w:rsidRDefault="00264E43" w:rsidP="00264E43">
            <w:pPr>
              <w:pBdr>
                <w:top w:val="nil"/>
                <w:left w:val="nil"/>
                <w:bottom w:val="nil"/>
                <w:right w:val="nil"/>
                <w:between w:val="nil"/>
              </w:pBdr>
              <w:ind w:left="720"/>
              <w:jc w:val="right"/>
              <w:rPr>
                <w:color w:val="000000"/>
                <w:sz w:val="20"/>
                <w:szCs w:val="20"/>
              </w:rPr>
            </w:pPr>
          </w:p>
        </w:tc>
        <w:tc>
          <w:tcPr>
            <w:tcW w:w="2268" w:type="dxa"/>
            <w:tcMar>
              <w:top w:w="57" w:type="dxa"/>
              <w:bottom w:w="57" w:type="dxa"/>
            </w:tcMar>
          </w:tcPr>
          <w:p w:rsidR="00C93DCB" w:rsidRPr="00261EA3" w:rsidRDefault="00C93DCB" w:rsidP="00C93DCB">
            <w:pPr>
              <w:pStyle w:val="TableParagraph"/>
              <w:spacing w:line="257" w:lineRule="exact"/>
              <w:rPr>
                <w:rFonts w:asciiTheme="minorHAnsi" w:hAnsiTheme="minorHAnsi" w:cstheme="minorHAnsi"/>
                <w:color w:val="231F20"/>
                <w:sz w:val="20"/>
                <w:szCs w:val="20"/>
              </w:rPr>
            </w:pPr>
            <w:r w:rsidRPr="00261EA3">
              <w:rPr>
                <w:rFonts w:asciiTheme="minorHAnsi" w:hAnsiTheme="minorHAnsi" w:cstheme="minorHAnsi"/>
                <w:color w:val="231F20"/>
                <w:sz w:val="20"/>
                <w:szCs w:val="20"/>
              </w:rPr>
              <w:lastRenderedPageBreak/>
              <w:t xml:space="preserve">All class teachers report an increase in confidence and subject knowledge after working alongside PE </w:t>
            </w:r>
            <w:r w:rsidR="00261EA3">
              <w:rPr>
                <w:rFonts w:asciiTheme="minorHAnsi" w:hAnsiTheme="minorHAnsi" w:cstheme="minorHAnsi"/>
                <w:color w:val="231F20"/>
                <w:sz w:val="20"/>
                <w:szCs w:val="20"/>
              </w:rPr>
              <w:t xml:space="preserve">Specialist/ Accessing Dance CPD </w:t>
            </w:r>
            <w:r w:rsidRPr="00261EA3">
              <w:rPr>
                <w:rFonts w:asciiTheme="minorHAnsi" w:hAnsiTheme="minorHAnsi" w:cstheme="minorHAnsi"/>
                <w:color w:val="231F20"/>
                <w:sz w:val="20"/>
                <w:szCs w:val="20"/>
              </w:rPr>
              <w:t>leading to improved teaching and learning.</w:t>
            </w:r>
          </w:p>
          <w:p w:rsidR="00C93DCB" w:rsidRPr="00261EA3" w:rsidRDefault="00C93DCB" w:rsidP="00C93DCB">
            <w:pPr>
              <w:pStyle w:val="TableParagraph"/>
              <w:rPr>
                <w:rFonts w:asciiTheme="minorHAnsi" w:hAnsiTheme="minorHAnsi" w:cstheme="minorHAnsi"/>
                <w:sz w:val="20"/>
                <w:szCs w:val="20"/>
              </w:rPr>
            </w:pPr>
          </w:p>
          <w:p w:rsidR="00C93DCB" w:rsidRPr="00261EA3" w:rsidRDefault="00C93DCB" w:rsidP="00C93DCB">
            <w:pPr>
              <w:pStyle w:val="Default"/>
              <w:rPr>
                <w:rFonts w:asciiTheme="minorHAnsi" w:hAnsiTheme="minorHAnsi" w:cstheme="minorHAnsi"/>
                <w:sz w:val="20"/>
                <w:szCs w:val="20"/>
              </w:rPr>
            </w:pPr>
            <w:r w:rsidRPr="00261EA3">
              <w:rPr>
                <w:rFonts w:asciiTheme="minorHAnsi" w:hAnsiTheme="minorHAnsi" w:cstheme="minorHAnsi"/>
                <w:sz w:val="20"/>
                <w:szCs w:val="20"/>
              </w:rPr>
              <w:lastRenderedPageBreak/>
              <w:t xml:space="preserve">Children enjoy keeping fit and make active choices at lunch breaks. </w:t>
            </w:r>
          </w:p>
          <w:p w:rsidR="00C93DCB" w:rsidRPr="00261EA3" w:rsidRDefault="00C93DCB" w:rsidP="00C93DCB">
            <w:pPr>
              <w:pStyle w:val="Default"/>
              <w:rPr>
                <w:rFonts w:asciiTheme="minorHAnsi" w:hAnsiTheme="minorHAnsi" w:cstheme="minorHAnsi"/>
                <w:sz w:val="20"/>
                <w:szCs w:val="20"/>
              </w:rPr>
            </w:pPr>
          </w:p>
          <w:p w:rsidR="00C93DCB" w:rsidRPr="00261EA3" w:rsidRDefault="00C93DCB" w:rsidP="00C93DCB">
            <w:pPr>
              <w:pStyle w:val="Default"/>
              <w:rPr>
                <w:rFonts w:asciiTheme="minorHAnsi" w:hAnsiTheme="minorHAnsi" w:cstheme="minorHAnsi"/>
                <w:sz w:val="20"/>
                <w:szCs w:val="20"/>
              </w:rPr>
            </w:pPr>
            <w:r w:rsidRPr="00261EA3">
              <w:rPr>
                <w:rFonts w:asciiTheme="minorHAnsi" w:hAnsiTheme="minorHAnsi" w:cstheme="minorHAnsi"/>
                <w:sz w:val="20"/>
                <w:szCs w:val="20"/>
              </w:rPr>
              <w:t xml:space="preserve">MDA team report </w:t>
            </w:r>
            <w:r w:rsidR="00261EA3">
              <w:rPr>
                <w:rFonts w:asciiTheme="minorHAnsi" w:hAnsiTheme="minorHAnsi" w:cstheme="minorHAnsi"/>
                <w:sz w:val="20"/>
                <w:szCs w:val="20"/>
              </w:rPr>
              <w:t>increased levels of engagement in activities</w:t>
            </w:r>
            <w:r w:rsidRPr="00261EA3">
              <w:rPr>
                <w:rFonts w:asciiTheme="minorHAnsi" w:hAnsiTheme="minorHAnsi" w:cstheme="minorHAnsi"/>
                <w:sz w:val="20"/>
                <w:szCs w:val="20"/>
              </w:rPr>
              <w:t xml:space="preserve"> at lunch breaks.</w:t>
            </w:r>
          </w:p>
          <w:p w:rsidR="00C93DCB" w:rsidRPr="00261EA3" w:rsidRDefault="00C93DCB" w:rsidP="00C93DCB">
            <w:pPr>
              <w:pStyle w:val="TableParagraph"/>
              <w:spacing w:line="257" w:lineRule="exact"/>
              <w:rPr>
                <w:rFonts w:asciiTheme="minorHAnsi" w:hAnsiTheme="minorHAnsi" w:cstheme="minorHAnsi"/>
                <w:color w:val="231F20"/>
                <w:sz w:val="20"/>
                <w:szCs w:val="20"/>
              </w:rPr>
            </w:pPr>
          </w:p>
          <w:p w:rsidR="00C93DCB" w:rsidRPr="00261EA3" w:rsidRDefault="00C93DCB" w:rsidP="00C93DCB">
            <w:pPr>
              <w:pStyle w:val="TableParagraph"/>
              <w:spacing w:line="257" w:lineRule="exact"/>
              <w:rPr>
                <w:rFonts w:asciiTheme="minorHAnsi" w:hAnsiTheme="minorHAnsi" w:cstheme="minorHAnsi"/>
                <w:color w:val="231F20"/>
                <w:sz w:val="20"/>
                <w:szCs w:val="20"/>
              </w:rPr>
            </w:pPr>
            <w:r w:rsidRPr="00261EA3">
              <w:rPr>
                <w:rFonts w:asciiTheme="minorHAnsi" w:hAnsiTheme="minorHAnsi" w:cstheme="minorHAnsi"/>
                <w:color w:val="231F20"/>
                <w:sz w:val="20"/>
                <w:szCs w:val="20"/>
              </w:rPr>
              <w:t xml:space="preserve">Less physically active children are engaged in physical activity every lunch break. </w:t>
            </w:r>
          </w:p>
          <w:p w:rsidR="00C93DCB" w:rsidRPr="00261EA3" w:rsidRDefault="00C93DCB" w:rsidP="00C93DCB">
            <w:pPr>
              <w:pStyle w:val="TableParagraph"/>
              <w:spacing w:line="257" w:lineRule="exact"/>
              <w:rPr>
                <w:rFonts w:asciiTheme="minorHAnsi" w:hAnsiTheme="minorHAnsi" w:cstheme="minorHAnsi"/>
                <w:color w:val="231F20"/>
                <w:sz w:val="20"/>
                <w:szCs w:val="20"/>
              </w:rPr>
            </w:pPr>
          </w:p>
          <w:p w:rsidR="00C93DCB" w:rsidRPr="00261EA3" w:rsidRDefault="00C93DCB" w:rsidP="00C93DCB">
            <w:pPr>
              <w:pStyle w:val="TableParagraph"/>
              <w:spacing w:line="257" w:lineRule="exact"/>
              <w:rPr>
                <w:rFonts w:asciiTheme="minorHAnsi" w:hAnsiTheme="minorHAnsi" w:cstheme="minorHAnsi"/>
                <w:color w:val="231F20"/>
                <w:sz w:val="20"/>
                <w:szCs w:val="20"/>
              </w:rPr>
            </w:pPr>
            <w:r w:rsidRPr="00261EA3">
              <w:rPr>
                <w:rFonts w:asciiTheme="minorHAnsi" w:hAnsiTheme="minorHAnsi" w:cstheme="minorHAnsi"/>
                <w:color w:val="231F20"/>
                <w:sz w:val="20"/>
                <w:szCs w:val="20"/>
              </w:rPr>
              <w:t xml:space="preserve">Sports crew interviews with children and MDAs (using iPads) report an improvement in structured activity and enjoyment whilst keeping active. </w:t>
            </w:r>
          </w:p>
          <w:p w:rsidR="00264E43" w:rsidRPr="00261EA3" w:rsidRDefault="00264E43" w:rsidP="00264E43">
            <w:pPr>
              <w:rPr>
                <w:sz w:val="20"/>
                <w:szCs w:val="20"/>
              </w:rPr>
            </w:pPr>
          </w:p>
        </w:tc>
        <w:tc>
          <w:tcPr>
            <w:tcW w:w="1276" w:type="dxa"/>
            <w:tcMar>
              <w:top w:w="57" w:type="dxa"/>
              <w:bottom w:w="57" w:type="dxa"/>
            </w:tcMar>
          </w:tcPr>
          <w:p w:rsidR="00264E43" w:rsidRDefault="00264E43" w:rsidP="00264E43">
            <w:pPr>
              <w:rPr>
                <w:sz w:val="20"/>
                <w:szCs w:val="20"/>
              </w:rPr>
            </w:pPr>
          </w:p>
        </w:tc>
        <w:tc>
          <w:tcPr>
            <w:tcW w:w="1806" w:type="dxa"/>
          </w:tcPr>
          <w:p w:rsidR="00264E43" w:rsidRDefault="00264E43" w:rsidP="00264E43">
            <w:pPr>
              <w:rPr>
                <w:sz w:val="20"/>
                <w:szCs w:val="20"/>
              </w:rPr>
            </w:pPr>
          </w:p>
        </w:tc>
      </w:tr>
    </w:tbl>
    <w:p w:rsidR="00066032" w:rsidRDefault="00066032">
      <w:pPr>
        <w:rPr>
          <w:sz w:val="18"/>
          <w:szCs w:val="18"/>
        </w:rPr>
      </w:pPr>
    </w:p>
    <w:p w:rsidR="00C25448" w:rsidRDefault="00C25448">
      <w:pPr>
        <w:rPr>
          <w:sz w:val="18"/>
          <w:szCs w:val="18"/>
        </w:rPr>
      </w:pPr>
    </w:p>
    <w:p w:rsidR="00C25448" w:rsidRDefault="00C25448">
      <w:pPr>
        <w:rPr>
          <w:sz w:val="18"/>
          <w:szCs w:val="18"/>
        </w:rPr>
      </w:pPr>
    </w:p>
    <w:tbl>
      <w:tblPr>
        <w:tblStyle w:val="aa"/>
        <w:tblW w:w="151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4824"/>
        <w:gridCol w:w="2268"/>
        <w:gridCol w:w="1559"/>
        <w:gridCol w:w="1523"/>
      </w:tblGrid>
      <w:tr w:rsidR="00C25448" w:rsidTr="005F1C89">
        <w:trPr>
          <w:trHeight w:val="312"/>
        </w:trPr>
        <w:tc>
          <w:tcPr>
            <w:tcW w:w="15131" w:type="dxa"/>
            <w:gridSpan w:val="5"/>
            <w:shd w:val="clear" w:color="auto" w:fill="D9D9D9"/>
            <w:tcMar>
              <w:top w:w="57" w:type="dxa"/>
              <w:bottom w:w="57" w:type="dxa"/>
            </w:tcMar>
          </w:tcPr>
          <w:p w:rsidR="00C25448" w:rsidRPr="00261EA3" w:rsidRDefault="00C25448" w:rsidP="00C25448">
            <w:pPr>
              <w:pBdr>
                <w:top w:val="nil"/>
                <w:left w:val="nil"/>
                <w:bottom w:val="nil"/>
                <w:right w:val="nil"/>
                <w:between w:val="nil"/>
              </w:pBdr>
              <w:rPr>
                <w:b/>
                <w:color w:val="000000"/>
                <w:sz w:val="20"/>
                <w:szCs w:val="20"/>
              </w:rPr>
            </w:pPr>
            <w:r w:rsidRPr="00261EA3">
              <w:rPr>
                <w:b/>
                <w:color w:val="0E5F22"/>
                <w:sz w:val="20"/>
                <w:szCs w:val="20"/>
              </w:rPr>
              <w:t xml:space="preserve">Key indicator 4: </w:t>
            </w:r>
            <w:r w:rsidRPr="00261EA3">
              <w:rPr>
                <w:color w:val="0E5F22"/>
                <w:sz w:val="20"/>
                <w:szCs w:val="20"/>
              </w:rPr>
              <w:t>Broader experience of a range of sports and activities offered to all pupils</w:t>
            </w:r>
          </w:p>
        </w:tc>
      </w:tr>
      <w:tr w:rsidR="00264E43" w:rsidTr="00264E43">
        <w:tc>
          <w:tcPr>
            <w:tcW w:w="4957" w:type="dxa"/>
            <w:shd w:val="clear" w:color="auto" w:fill="FFC000"/>
            <w:tcMar>
              <w:top w:w="57" w:type="dxa"/>
              <w:bottom w:w="57" w:type="dxa"/>
            </w:tcMar>
          </w:tcPr>
          <w:p w:rsidR="00264E43" w:rsidRPr="00261EA3" w:rsidRDefault="00264E43" w:rsidP="00264E43">
            <w:pPr>
              <w:rPr>
                <w:b/>
                <w:sz w:val="20"/>
                <w:szCs w:val="20"/>
              </w:rPr>
            </w:pPr>
            <w:r w:rsidRPr="00261EA3">
              <w:rPr>
                <w:color w:val="231F20"/>
                <w:sz w:val="20"/>
                <w:szCs w:val="20"/>
              </w:rPr>
              <w:t xml:space="preserve">School focus with clarity on intended </w:t>
            </w:r>
            <w:r w:rsidRPr="00261EA3">
              <w:rPr>
                <w:b/>
                <w:color w:val="231F20"/>
                <w:sz w:val="20"/>
                <w:szCs w:val="20"/>
              </w:rPr>
              <w:t>impact on pupils</w:t>
            </w:r>
            <w:r w:rsidRPr="00261EA3">
              <w:rPr>
                <w:color w:val="231F20"/>
                <w:sz w:val="20"/>
                <w:szCs w:val="20"/>
              </w:rPr>
              <w:t>:</w:t>
            </w:r>
          </w:p>
        </w:tc>
        <w:tc>
          <w:tcPr>
            <w:tcW w:w="4824" w:type="dxa"/>
            <w:shd w:val="clear" w:color="auto" w:fill="FFC000"/>
            <w:tcMar>
              <w:top w:w="57" w:type="dxa"/>
              <w:bottom w:w="57" w:type="dxa"/>
            </w:tcMar>
          </w:tcPr>
          <w:p w:rsidR="00264E43" w:rsidRPr="00261EA3" w:rsidRDefault="00264E43" w:rsidP="00264E43">
            <w:pPr>
              <w:rPr>
                <w:b/>
                <w:sz w:val="20"/>
                <w:szCs w:val="20"/>
              </w:rPr>
            </w:pPr>
            <w:r w:rsidRPr="00261EA3">
              <w:rPr>
                <w:color w:val="231F20"/>
                <w:sz w:val="20"/>
                <w:szCs w:val="20"/>
              </w:rPr>
              <w:t>Actions to achieve:</w:t>
            </w:r>
          </w:p>
        </w:tc>
        <w:tc>
          <w:tcPr>
            <w:tcW w:w="2268" w:type="dxa"/>
            <w:shd w:val="clear" w:color="auto" w:fill="FFC000"/>
            <w:tcMar>
              <w:top w:w="57" w:type="dxa"/>
              <w:bottom w:w="57" w:type="dxa"/>
            </w:tcMar>
          </w:tcPr>
          <w:p w:rsidR="00264E43" w:rsidRPr="00261EA3" w:rsidRDefault="00264E43" w:rsidP="00264E43">
            <w:pPr>
              <w:rPr>
                <w:b/>
                <w:sz w:val="20"/>
                <w:szCs w:val="20"/>
              </w:rPr>
            </w:pPr>
            <w:r w:rsidRPr="00261EA3">
              <w:rPr>
                <w:color w:val="231F20"/>
                <w:sz w:val="20"/>
                <w:szCs w:val="20"/>
              </w:rPr>
              <w:t>Evidence and impact:</w:t>
            </w:r>
          </w:p>
        </w:tc>
        <w:tc>
          <w:tcPr>
            <w:tcW w:w="1559" w:type="dxa"/>
            <w:shd w:val="clear" w:color="auto" w:fill="FFC000"/>
            <w:tcMar>
              <w:top w:w="57" w:type="dxa"/>
              <w:bottom w:w="57" w:type="dxa"/>
            </w:tcMar>
          </w:tcPr>
          <w:p w:rsidR="00264E43" w:rsidRPr="00261EA3" w:rsidRDefault="00264E43" w:rsidP="00264E43">
            <w:pPr>
              <w:rPr>
                <w:b/>
                <w:sz w:val="20"/>
                <w:szCs w:val="20"/>
              </w:rPr>
            </w:pPr>
            <w:r w:rsidRPr="00261EA3">
              <w:rPr>
                <w:color w:val="231F20"/>
                <w:sz w:val="20"/>
                <w:szCs w:val="20"/>
              </w:rPr>
              <w:t>Funding allocated:</w:t>
            </w:r>
          </w:p>
        </w:tc>
        <w:tc>
          <w:tcPr>
            <w:tcW w:w="1523" w:type="dxa"/>
            <w:shd w:val="clear" w:color="auto" w:fill="FFC000"/>
          </w:tcPr>
          <w:p w:rsidR="00264E43" w:rsidRPr="00261EA3" w:rsidRDefault="00264E43" w:rsidP="00264E43">
            <w:pPr>
              <w:rPr>
                <w:b/>
                <w:sz w:val="20"/>
                <w:szCs w:val="20"/>
              </w:rPr>
            </w:pPr>
            <w:r w:rsidRPr="00261EA3">
              <w:rPr>
                <w:color w:val="231F20"/>
                <w:sz w:val="20"/>
                <w:szCs w:val="20"/>
              </w:rPr>
              <w:t>Sustainability and suggested next steps:</w:t>
            </w:r>
          </w:p>
        </w:tc>
      </w:tr>
      <w:tr w:rsidR="00264E43" w:rsidTr="00264E43">
        <w:tc>
          <w:tcPr>
            <w:tcW w:w="4957" w:type="dxa"/>
            <w:tcMar>
              <w:top w:w="57" w:type="dxa"/>
              <w:bottom w:w="57" w:type="dxa"/>
            </w:tcMar>
          </w:tcPr>
          <w:p w:rsidR="00C93DCB" w:rsidRPr="00261EA3" w:rsidRDefault="00C93DCB" w:rsidP="00C93DCB">
            <w:pPr>
              <w:pStyle w:val="Default"/>
              <w:rPr>
                <w:rFonts w:asciiTheme="minorHAnsi" w:hAnsiTheme="minorHAnsi" w:cstheme="minorHAnsi"/>
                <w:sz w:val="20"/>
                <w:szCs w:val="20"/>
              </w:rPr>
            </w:pPr>
            <w:r w:rsidRPr="00261EA3">
              <w:rPr>
                <w:rFonts w:asciiTheme="minorHAnsi" w:hAnsiTheme="minorHAnsi" w:cstheme="minorHAnsi"/>
                <w:sz w:val="20"/>
                <w:szCs w:val="20"/>
              </w:rPr>
              <w:t xml:space="preserve">Continue to offer a wider range of activities both within and outside the curriculum (including residentials) to actively engage all pupils with a focus on those pupils who do not take up additional PE and sport opportunities. </w:t>
            </w:r>
          </w:p>
          <w:p w:rsidR="00C93DCB" w:rsidRPr="00261EA3" w:rsidRDefault="00C93DCB" w:rsidP="00C93DCB">
            <w:pPr>
              <w:pStyle w:val="Default"/>
              <w:rPr>
                <w:rFonts w:asciiTheme="minorHAnsi" w:hAnsiTheme="minorHAnsi" w:cstheme="minorHAnsi"/>
                <w:sz w:val="20"/>
                <w:szCs w:val="20"/>
              </w:rPr>
            </w:pPr>
          </w:p>
          <w:p w:rsidR="00C93DCB" w:rsidRPr="00261EA3" w:rsidRDefault="00C93DCB" w:rsidP="00C93DCB">
            <w:pPr>
              <w:pStyle w:val="TableParagraph"/>
              <w:rPr>
                <w:rFonts w:asciiTheme="minorHAnsi" w:hAnsiTheme="minorHAnsi" w:cstheme="minorHAnsi"/>
                <w:sz w:val="20"/>
                <w:szCs w:val="20"/>
              </w:rPr>
            </w:pPr>
            <w:r w:rsidRPr="00261EA3">
              <w:rPr>
                <w:rFonts w:asciiTheme="minorHAnsi" w:hAnsiTheme="minorHAnsi" w:cstheme="minorHAnsi"/>
                <w:sz w:val="20"/>
                <w:szCs w:val="20"/>
              </w:rPr>
              <w:t>To improve SEMH through Yoga, mindfulness and specialist Play Therapy for targeted children.</w:t>
            </w:r>
          </w:p>
          <w:p w:rsidR="00C93DCB" w:rsidRPr="00261EA3" w:rsidRDefault="00C93DCB" w:rsidP="00C93DCB">
            <w:pPr>
              <w:pStyle w:val="TableParagraph"/>
              <w:rPr>
                <w:rFonts w:asciiTheme="minorHAnsi" w:hAnsiTheme="minorHAnsi" w:cstheme="minorHAnsi"/>
                <w:sz w:val="20"/>
                <w:szCs w:val="20"/>
              </w:rPr>
            </w:pPr>
          </w:p>
          <w:p w:rsidR="00264E43" w:rsidRPr="00261EA3" w:rsidRDefault="00C93DCB" w:rsidP="00C93DCB">
            <w:pPr>
              <w:rPr>
                <w:sz w:val="20"/>
                <w:szCs w:val="20"/>
              </w:rPr>
            </w:pPr>
            <w:r w:rsidRPr="00261EA3">
              <w:rPr>
                <w:rFonts w:asciiTheme="minorHAnsi" w:hAnsiTheme="minorHAnsi" w:cstheme="minorHAnsi"/>
                <w:sz w:val="20"/>
                <w:szCs w:val="20"/>
              </w:rPr>
              <w:t>To prioritise metacognition and self-regulation through forest school training</w:t>
            </w:r>
          </w:p>
        </w:tc>
        <w:tc>
          <w:tcPr>
            <w:tcW w:w="4824" w:type="dxa"/>
            <w:tcMar>
              <w:top w:w="57" w:type="dxa"/>
              <w:bottom w:w="57" w:type="dxa"/>
            </w:tcMar>
          </w:tcPr>
          <w:p w:rsidR="00C93DCB" w:rsidRPr="00261EA3" w:rsidRDefault="00C93DCB" w:rsidP="00C93DCB">
            <w:pPr>
              <w:pStyle w:val="TableParagraph"/>
              <w:rPr>
                <w:rFonts w:cstheme="minorHAnsi"/>
                <w:sz w:val="20"/>
                <w:szCs w:val="20"/>
              </w:rPr>
            </w:pPr>
            <w:r w:rsidRPr="00261EA3">
              <w:rPr>
                <w:rFonts w:cstheme="minorHAnsi"/>
                <w:sz w:val="20"/>
                <w:szCs w:val="20"/>
              </w:rPr>
              <w:t xml:space="preserve">Maintain a wide offering of physical activity and sports clubs in the extra-curricular programme for less physically active – pupil/parent voice. </w:t>
            </w:r>
          </w:p>
          <w:p w:rsidR="00C93DCB" w:rsidRPr="00261EA3" w:rsidRDefault="00C93DCB" w:rsidP="00C93DCB">
            <w:pPr>
              <w:pStyle w:val="Default"/>
              <w:rPr>
                <w:sz w:val="20"/>
                <w:szCs w:val="20"/>
              </w:rPr>
            </w:pPr>
          </w:p>
          <w:p w:rsidR="00C93DCB" w:rsidRPr="00261EA3" w:rsidRDefault="00C93DCB" w:rsidP="00C93DCB">
            <w:pPr>
              <w:pStyle w:val="TableParagraph"/>
              <w:rPr>
                <w:rFonts w:cstheme="minorHAnsi"/>
                <w:sz w:val="20"/>
                <w:szCs w:val="20"/>
              </w:rPr>
            </w:pPr>
            <w:r w:rsidRPr="00261EA3">
              <w:rPr>
                <w:rFonts w:cstheme="minorHAnsi"/>
                <w:sz w:val="20"/>
                <w:szCs w:val="20"/>
              </w:rPr>
              <w:t>Collate extra-curricular data to identify less active children and target/engage children with lunch activity offerings based on their pupil voice.</w:t>
            </w:r>
          </w:p>
          <w:p w:rsidR="00C93DCB" w:rsidRPr="00261EA3" w:rsidRDefault="00C93DCB" w:rsidP="00C93DCB">
            <w:pPr>
              <w:pStyle w:val="TableParagraph"/>
              <w:rPr>
                <w:rFonts w:cstheme="minorHAnsi"/>
                <w:sz w:val="20"/>
                <w:szCs w:val="20"/>
              </w:rPr>
            </w:pPr>
          </w:p>
          <w:p w:rsidR="00C93DCB" w:rsidRPr="00261EA3" w:rsidRDefault="00C93DCB" w:rsidP="00C93DCB">
            <w:pPr>
              <w:pStyle w:val="TableParagraph"/>
              <w:rPr>
                <w:rFonts w:cstheme="minorHAnsi"/>
                <w:sz w:val="20"/>
                <w:szCs w:val="20"/>
              </w:rPr>
            </w:pPr>
            <w:r w:rsidRPr="00261EA3">
              <w:rPr>
                <w:rFonts w:cstheme="minorHAnsi"/>
                <w:sz w:val="20"/>
                <w:szCs w:val="20"/>
              </w:rPr>
              <w:t>SENCO to identify children who would benefit from Play Therapy and Yoga/mindfulness sessions.</w:t>
            </w:r>
          </w:p>
          <w:p w:rsidR="00C93DCB" w:rsidRPr="00261EA3" w:rsidRDefault="00C93DCB" w:rsidP="00C93DCB">
            <w:pPr>
              <w:pStyle w:val="TableParagraph"/>
              <w:rPr>
                <w:rFonts w:asciiTheme="minorHAnsi" w:hAnsiTheme="minorHAnsi" w:cstheme="minorHAnsi"/>
                <w:sz w:val="20"/>
                <w:szCs w:val="20"/>
              </w:rPr>
            </w:pPr>
          </w:p>
          <w:p w:rsidR="00C93DCB" w:rsidRPr="00261EA3" w:rsidRDefault="00C93DCB" w:rsidP="00C93DCB">
            <w:pPr>
              <w:pStyle w:val="TableParagraph"/>
              <w:rPr>
                <w:rFonts w:asciiTheme="minorHAnsi" w:hAnsiTheme="minorHAnsi" w:cstheme="minorHAnsi"/>
                <w:sz w:val="20"/>
                <w:szCs w:val="20"/>
              </w:rPr>
            </w:pPr>
            <w:r w:rsidRPr="00261EA3">
              <w:rPr>
                <w:rFonts w:asciiTheme="minorHAnsi" w:hAnsiTheme="minorHAnsi" w:cstheme="minorHAnsi"/>
                <w:sz w:val="20"/>
                <w:szCs w:val="20"/>
              </w:rPr>
              <w:t xml:space="preserve">Incorporate forest school and Yoga into the curriculum plan to develop metacognition and self -regulation. </w:t>
            </w:r>
          </w:p>
          <w:p w:rsidR="00C93DCB" w:rsidRPr="00261EA3" w:rsidRDefault="00C93DCB" w:rsidP="00C93DCB">
            <w:pPr>
              <w:pStyle w:val="TableParagraph"/>
              <w:rPr>
                <w:rFonts w:asciiTheme="minorHAnsi" w:hAnsiTheme="minorHAnsi" w:cstheme="minorHAnsi"/>
                <w:sz w:val="20"/>
                <w:szCs w:val="20"/>
              </w:rPr>
            </w:pPr>
          </w:p>
          <w:p w:rsidR="00C93DCB" w:rsidRPr="00261EA3" w:rsidRDefault="00C93DCB" w:rsidP="00C93DCB">
            <w:pPr>
              <w:pStyle w:val="TableParagraph"/>
              <w:rPr>
                <w:rFonts w:asciiTheme="minorHAnsi" w:hAnsiTheme="minorHAnsi" w:cstheme="minorHAnsi"/>
                <w:sz w:val="20"/>
                <w:szCs w:val="20"/>
              </w:rPr>
            </w:pPr>
            <w:r w:rsidRPr="00261EA3">
              <w:rPr>
                <w:rFonts w:asciiTheme="minorHAnsi" w:hAnsiTheme="minorHAnsi" w:cstheme="minorHAnsi"/>
                <w:sz w:val="20"/>
                <w:szCs w:val="20"/>
              </w:rPr>
              <w:lastRenderedPageBreak/>
              <w:t xml:space="preserve">Use Health Week to make links to community clubs to encourage children to take up varied extra-curricular sporting activities.  </w:t>
            </w:r>
          </w:p>
          <w:p w:rsidR="00C93DCB" w:rsidRPr="00261EA3" w:rsidRDefault="00C93DCB" w:rsidP="00C93DCB">
            <w:pPr>
              <w:pStyle w:val="TableParagraph"/>
              <w:ind w:left="0"/>
              <w:rPr>
                <w:rFonts w:asciiTheme="minorHAnsi" w:hAnsiTheme="minorHAnsi" w:cstheme="minorHAnsi"/>
                <w:sz w:val="20"/>
                <w:szCs w:val="20"/>
              </w:rPr>
            </w:pPr>
            <w:r w:rsidRPr="00261EA3">
              <w:rPr>
                <w:rFonts w:asciiTheme="minorHAnsi" w:hAnsiTheme="minorHAnsi" w:cstheme="minorHAnsi"/>
                <w:sz w:val="20"/>
                <w:szCs w:val="20"/>
              </w:rPr>
              <w:t>Make a record of clubs joined as a result of experiences from Health Week, after school clubs and PE.</w:t>
            </w:r>
          </w:p>
          <w:p w:rsidR="00264E43" w:rsidRPr="00261EA3" w:rsidRDefault="00264E43" w:rsidP="00264E43">
            <w:pPr>
              <w:pBdr>
                <w:top w:val="nil"/>
                <w:left w:val="nil"/>
                <w:bottom w:val="nil"/>
                <w:right w:val="nil"/>
                <w:between w:val="nil"/>
              </w:pBdr>
              <w:ind w:left="720"/>
              <w:jc w:val="right"/>
              <w:rPr>
                <w:color w:val="000000"/>
                <w:sz w:val="20"/>
                <w:szCs w:val="20"/>
              </w:rPr>
            </w:pPr>
          </w:p>
        </w:tc>
        <w:tc>
          <w:tcPr>
            <w:tcW w:w="2268" w:type="dxa"/>
            <w:tcMar>
              <w:top w:w="57" w:type="dxa"/>
              <w:bottom w:w="57" w:type="dxa"/>
            </w:tcMar>
          </w:tcPr>
          <w:p w:rsidR="00C93DCB" w:rsidRPr="00261EA3" w:rsidRDefault="00C93DCB" w:rsidP="00C93DCB">
            <w:pPr>
              <w:pStyle w:val="TableParagraph"/>
              <w:rPr>
                <w:sz w:val="20"/>
                <w:szCs w:val="20"/>
              </w:rPr>
            </w:pPr>
            <w:r w:rsidRPr="00261EA3">
              <w:rPr>
                <w:sz w:val="20"/>
                <w:szCs w:val="20"/>
              </w:rPr>
              <w:lastRenderedPageBreak/>
              <w:t xml:space="preserve">Children have access to a wide variety of sports and physical activities within and outside of the curriculum. </w:t>
            </w:r>
          </w:p>
          <w:p w:rsidR="00C93DCB" w:rsidRPr="00261EA3" w:rsidRDefault="00C93DCB" w:rsidP="00C93DCB">
            <w:pPr>
              <w:pStyle w:val="TableParagraph"/>
              <w:rPr>
                <w:sz w:val="20"/>
                <w:szCs w:val="20"/>
              </w:rPr>
            </w:pPr>
          </w:p>
          <w:p w:rsidR="00C93DCB" w:rsidRPr="00261EA3" w:rsidRDefault="00C93DCB" w:rsidP="00C93DCB">
            <w:pPr>
              <w:pStyle w:val="TableParagraph"/>
              <w:rPr>
                <w:sz w:val="20"/>
                <w:szCs w:val="20"/>
              </w:rPr>
            </w:pPr>
            <w:r w:rsidRPr="00261EA3">
              <w:rPr>
                <w:sz w:val="20"/>
                <w:szCs w:val="20"/>
              </w:rPr>
              <w:t>Record of pupils attending school sports clubs and children that have used exit routes to community clubs as a result of Health Week.</w:t>
            </w:r>
          </w:p>
          <w:p w:rsidR="00C93DCB" w:rsidRPr="00261EA3" w:rsidRDefault="00C93DCB" w:rsidP="00C93DCB">
            <w:pPr>
              <w:pStyle w:val="TableParagraph"/>
              <w:rPr>
                <w:sz w:val="20"/>
                <w:szCs w:val="20"/>
              </w:rPr>
            </w:pPr>
          </w:p>
          <w:p w:rsidR="00C93DCB" w:rsidRPr="00261EA3" w:rsidRDefault="00C93DCB" w:rsidP="00C93DCB">
            <w:pPr>
              <w:pStyle w:val="TableParagraph"/>
              <w:rPr>
                <w:sz w:val="20"/>
                <w:szCs w:val="20"/>
              </w:rPr>
            </w:pPr>
            <w:r w:rsidRPr="00261EA3">
              <w:rPr>
                <w:sz w:val="20"/>
                <w:szCs w:val="20"/>
              </w:rPr>
              <w:t xml:space="preserve">Health week evaluations </w:t>
            </w:r>
            <w:r w:rsidRPr="00261EA3">
              <w:rPr>
                <w:sz w:val="20"/>
                <w:szCs w:val="20"/>
              </w:rPr>
              <w:lastRenderedPageBreak/>
              <w:t xml:space="preserve">demonstrate an enjoyment of sport and indicate that children are likely to join external clubs as a result of trying new sports. </w:t>
            </w:r>
          </w:p>
          <w:p w:rsidR="00C93DCB" w:rsidRPr="00261EA3" w:rsidRDefault="00C93DCB" w:rsidP="00C93DCB">
            <w:pPr>
              <w:pStyle w:val="TableParagraph"/>
              <w:rPr>
                <w:sz w:val="20"/>
                <w:szCs w:val="20"/>
              </w:rPr>
            </w:pPr>
          </w:p>
          <w:p w:rsidR="00C93DCB" w:rsidRPr="00261EA3" w:rsidRDefault="00C93DCB" w:rsidP="00C93DCB">
            <w:pPr>
              <w:pStyle w:val="TableParagraph"/>
              <w:rPr>
                <w:sz w:val="20"/>
                <w:szCs w:val="20"/>
              </w:rPr>
            </w:pPr>
            <w:r w:rsidRPr="00261EA3">
              <w:rPr>
                <w:sz w:val="20"/>
                <w:szCs w:val="20"/>
              </w:rPr>
              <w:t xml:space="preserve">An improvement in SEMH and self-regulation reported from Play therapist and Yoga teacher. </w:t>
            </w:r>
          </w:p>
          <w:p w:rsidR="00C93DCB" w:rsidRPr="00261EA3" w:rsidRDefault="00C93DCB" w:rsidP="00C93DCB">
            <w:pPr>
              <w:pStyle w:val="TableParagraph"/>
              <w:rPr>
                <w:sz w:val="20"/>
                <w:szCs w:val="20"/>
              </w:rPr>
            </w:pPr>
          </w:p>
          <w:p w:rsidR="00C93DCB" w:rsidRPr="00261EA3" w:rsidRDefault="00C93DCB" w:rsidP="00C93DCB">
            <w:pPr>
              <w:pStyle w:val="TableParagraph"/>
              <w:rPr>
                <w:sz w:val="20"/>
                <w:szCs w:val="20"/>
              </w:rPr>
            </w:pPr>
            <w:r w:rsidRPr="00261EA3">
              <w:rPr>
                <w:sz w:val="20"/>
                <w:szCs w:val="20"/>
              </w:rPr>
              <w:t xml:space="preserve">Children are more self-aware and are applying an understanding of metacognition skills across the curriculum following forest school sessions. </w:t>
            </w:r>
          </w:p>
          <w:p w:rsidR="00264E43" w:rsidRPr="00261EA3" w:rsidRDefault="00264E43" w:rsidP="00264E43">
            <w:pPr>
              <w:rPr>
                <w:sz w:val="20"/>
                <w:szCs w:val="20"/>
              </w:rPr>
            </w:pPr>
          </w:p>
        </w:tc>
        <w:tc>
          <w:tcPr>
            <w:tcW w:w="1559" w:type="dxa"/>
            <w:tcMar>
              <w:top w:w="57" w:type="dxa"/>
              <w:bottom w:w="57" w:type="dxa"/>
            </w:tcMar>
          </w:tcPr>
          <w:p w:rsidR="00264E43" w:rsidRPr="00261EA3" w:rsidRDefault="00264E43" w:rsidP="00264E43">
            <w:pPr>
              <w:rPr>
                <w:sz w:val="20"/>
                <w:szCs w:val="20"/>
              </w:rPr>
            </w:pPr>
          </w:p>
        </w:tc>
        <w:tc>
          <w:tcPr>
            <w:tcW w:w="1523" w:type="dxa"/>
          </w:tcPr>
          <w:p w:rsidR="00261EA3" w:rsidRDefault="00C93DCB" w:rsidP="00C93DCB">
            <w:pPr>
              <w:pStyle w:val="TableParagraph"/>
              <w:rPr>
                <w:sz w:val="20"/>
                <w:szCs w:val="20"/>
              </w:rPr>
            </w:pPr>
            <w:r w:rsidRPr="00261EA3">
              <w:rPr>
                <w:sz w:val="20"/>
                <w:szCs w:val="20"/>
              </w:rPr>
              <w:t xml:space="preserve">Video on website to showcase achievement and enjoyment and to promote sport for all. </w:t>
            </w:r>
          </w:p>
          <w:p w:rsidR="00261EA3" w:rsidRDefault="00261EA3" w:rsidP="00C93DCB">
            <w:pPr>
              <w:pStyle w:val="TableParagraph"/>
              <w:rPr>
                <w:sz w:val="20"/>
                <w:szCs w:val="20"/>
              </w:rPr>
            </w:pPr>
          </w:p>
          <w:p w:rsidR="00C93DCB" w:rsidRPr="00261EA3" w:rsidRDefault="00C93DCB" w:rsidP="00C93DCB">
            <w:pPr>
              <w:pStyle w:val="TableParagraph"/>
              <w:rPr>
                <w:sz w:val="20"/>
                <w:szCs w:val="20"/>
              </w:rPr>
            </w:pPr>
            <w:r w:rsidRPr="00261EA3">
              <w:rPr>
                <w:sz w:val="20"/>
                <w:szCs w:val="20"/>
              </w:rPr>
              <w:t xml:space="preserve">Pupils to make video using iPads, demonstrating the wide range </w:t>
            </w:r>
            <w:r w:rsidRPr="00261EA3">
              <w:rPr>
                <w:sz w:val="20"/>
                <w:szCs w:val="20"/>
              </w:rPr>
              <w:lastRenderedPageBreak/>
              <w:t xml:space="preserve">of sports enjoyed at school. </w:t>
            </w:r>
            <w:r w:rsidR="00261EA3">
              <w:rPr>
                <w:sz w:val="20"/>
                <w:szCs w:val="20"/>
              </w:rPr>
              <w:t>(Digital leaders)</w:t>
            </w:r>
          </w:p>
          <w:p w:rsidR="00264E43" w:rsidRPr="00261EA3" w:rsidRDefault="00264E43" w:rsidP="00264E43">
            <w:pPr>
              <w:rPr>
                <w:sz w:val="20"/>
                <w:szCs w:val="20"/>
              </w:rPr>
            </w:pPr>
          </w:p>
        </w:tc>
      </w:tr>
    </w:tbl>
    <w:p w:rsidR="00C25448" w:rsidRDefault="00C25448">
      <w:pPr>
        <w:rPr>
          <w:sz w:val="18"/>
          <w:szCs w:val="18"/>
        </w:rPr>
      </w:pPr>
    </w:p>
    <w:tbl>
      <w:tblPr>
        <w:tblStyle w:val="aa"/>
        <w:tblW w:w="151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4824"/>
        <w:gridCol w:w="2268"/>
        <w:gridCol w:w="1559"/>
        <w:gridCol w:w="1523"/>
      </w:tblGrid>
      <w:tr w:rsidR="00C25448" w:rsidTr="005F1C89">
        <w:trPr>
          <w:trHeight w:val="312"/>
        </w:trPr>
        <w:tc>
          <w:tcPr>
            <w:tcW w:w="15131" w:type="dxa"/>
            <w:gridSpan w:val="5"/>
            <w:shd w:val="clear" w:color="auto" w:fill="D9D9D9"/>
            <w:tcMar>
              <w:top w:w="57" w:type="dxa"/>
              <w:bottom w:w="57" w:type="dxa"/>
            </w:tcMar>
          </w:tcPr>
          <w:p w:rsidR="00C25448" w:rsidRPr="00261EA3" w:rsidRDefault="00C25448" w:rsidP="00C25448">
            <w:pPr>
              <w:pBdr>
                <w:top w:val="nil"/>
                <w:left w:val="nil"/>
                <w:bottom w:val="nil"/>
                <w:right w:val="nil"/>
                <w:between w:val="nil"/>
              </w:pBdr>
              <w:rPr>
                <w:rFonts w:asciiTheme="minorHAnsi" w:hAnsiTheme="minorHAnsi" w:cstheme="minorHAnsi"/>
                <w:b/>
                <w:color w:val="000000"/>
                <w:sz w:val="20"/>
                <w:szCs w:val="20"/>
              </w:rPr>
            </w:pPr>
            <w:r w:rsidRPr="00261EA3">
              <w:rPr>
                <w:rFonts w:asciiTheme="minorHAnsi" w:hAnsiTheme="minorHAnsi" w:cstheme="minorHAnsi"/>
                <w:b/>
                <w:color w:val="0E5F22"/>
                <w:sz w:val="20"/>
                <w:szCs w:val="20"/>
              </w:rPr>
              <w:t xml:space="preserve">Key indicator 5: </w:t>
            </w:r>
            <w:r w:rsidRPr="00261EA3">
              <w:rPr>
                <w:rFonts w:asciiTheme="minorHAnsi" w:hAnsiTheme="minorHAnsi" w:cstheme="minorHAnsi"/>
                <w:color w:val="0E5F22"/>
                <w:sz w:val="20"/>
                <w:szCs w:val="20"/>
              </w:rPr>
              <w:t>Increased participation in competitive sport</w:t>
            </w:r>
          </w:p>
        </w:tc>
      </w:tr>
      <w:tr w:rsidR="00264E43" w:rsidTr="00264E43">
        <w:tc>
          <w:tcPr>
            <w:tcW w:w="4957" w:type="dxa"/>
            <w:shd w:val="clear" w:color="auto" w:fill="FFC000"/>
            <w:tcMar>
              <w:top w:w="57" w:type="dxa"/>
              <w:bottom w:w="57" w:type="dxa"/>
            </w:tcMar>
          </w:tcPr>
          <w:p w:rsidR="00264E43" w:rsidRPr="00261EA3" w:rsidRDefault="00264E43" w:rsidP="00264E43">
            <w:pPr>
              <w:rPr>
                <w:rFonts w:asciiTheme="minorHAnsi" w:hAnsiTheme="minorHAnsi" w:cstheme="minorHAnsi"/>
                <w:b/>
                <w:sz w:val="20"/>
                <w:szCs w:val="20"/>
              </w:rPr>
            </w:pPr>
            <w:r w:rsidRPr="00261EA3">
              <w:rPr>
                <w:rFonts w:asciiTheme="minorHAnsi" w:hAnsiTheme="minorHAnsi" w:cstheme="minorHAnsi"/>
                <w:color w:val="231F20"/>
                <w:sz w:val="20"/>
                <w:szCs w:val="20"/>
              </w:rPr>
              <w:t xml:space="preserve">School focus with clarity on intended </w:t>
            </w:r>
            <w:r w:rsidRPr="00261EA3">
              <w:rPr>
                <w:rFonts w:asciiTheme="minorHAnsi" w:hAnsiTheme="minorHAnsi" w:cstheme="minorHAnsi"/>
                <w:b/>
                <w:color w:val="231F20"/>
                <w:sz w:val="20"/>
                <w:szCs w:val="20"/>
              </w:rPr>
              <w:t>impact on pupils</w:t>
            </w:r>
            <w:r w:rsidRPr="00261EA3">
              <w:rPr>
                <w:rFonts w:asciiTheme="minorHAnsi" w:hAnsiTheme="minorHAnsi" w:cstheme="minorHAnsi"/>
                <w:color w:val="231F20"/>
                <w:sz w:val="20"/>
                <w:szCs w:val="20"/>
              </w:rPr>
              <w:t>:</w:t>
            </w:r>
          </w:p>
        </w:tc>
        <w:tc>
          <w:tcPr>
            <w:tcW w:w="4824" w:type="dxa"/>
            <w:shd w:val="clear" w:color="auto" w:fill="FFC000"/>
            <w:tcMar>
              <w:top w:w="57" w:type="dxa"/>
              <w:bottom w:w="57" w:type="dxa"/>
            </w:tcMar>
          </w:tcPr>
          <w:p w:rsidR="00264E43" w:rsidRPr="00261EA3" w:rsidRDefault="00264E43" w:rsidP="00264E43">
            <w:pPr>
              <w:rPr>
                <w:rFonts w:asciiTheme="minorHAnsi" w:hAnsiTheme="minorHAnsi" w:cstheme="minorHAnsi"/>
                <w:b/>
                <w:sz w:val="20"/>
                <w:szCs w:val="20"/>
              </w:rPr>
            </w:pPr>
            <w:r w:rsidRPr="00261EA3">
              <w:rPr>
                <w:rFonts w:asciiTheme="minorHAnsi" w:hAnsiTheme="minorHAnsi" w:cstheme="minorHAnsi"/>
                <w:color w:val="231F20"/>
                <w:sz w:val="20"/>
                <w:szCs w:val="20"/>
              </w:rPr>
              <w:t>Actions to achieve:</w:t>
            </w:r>
          </w:p>
        </w:tc>
        <w:tc>
          <w:tcPr>
            <w:tcW w:w="2268" w:type="dxa"/>
            <w:shd w:val="clear" w:color="auto" w:fill="FFC000"/>
            <w:tcMar>
              <w:top w:w="57" w:type="dxa"/>
              <w:bottom w:w="57" w:type="dxa"/>
            </w:tcMar>
          </w:tcPr>
          <w:p w:rsidR="00264E43" w:rsidRPr="00261EA3" w:rsidRDefault="00264E43" w:rsidP="00264E43">
            <w:pPr>
              <w:rPr>
                <w:rFonts w:asciiTheme="minorHAnsi" w:hAnsiTheme="minorHAnsi" w:cstheme="minorHAnsi"/>
                <w:b/>
                <w:sz w:val="20"/>
                <w:szCs w:val="20"/>
              </w:rPr>
            </w:pPr>
            <w:r w:rsidRPr="00261EA3">
              <w:rPr>
                <w:rFonts w:asciiTheme="minorHAnsi" w:hAnsiTheme="minorHAnsi" w:cstheme="minorHAnsi"/>
                <w:color w:val="231F20"/>
                <w:sz w:val="20"/>
                <w:szCs w:val="20"/>
              </w:rPr>
              <w:t>Evidence and impact:</w:t>
            </w:r>
          </w:p>
        </w:tc>
        <w:tc>
          <w:tcPr>
            <w:tcW w:w="1559" w:type="dxa"/>
            <w:shd w:val="clear" w:color="auto" w:fill="FFC000"/>
            <w:tcMar>
              <w:top w:w="57" w:type="dxa"/>
              <w:bottom w:w="57" w:type="dxa"/>
            </w:tcMar>
          </w:tcPr>
          <w:p w:rsidR="00264E43" w:rsidRPr="00261EA3" w:rsidRDefault="00264E43" w:rsidP="00264E43">
            <w:pPr>
              <w:rPr>
                <w:rFonts w:asciiTheme="minorHAnsi" w:hAnsiTheme="minorHAnsi" w:cstheme="minorHAnsi"/>
                <w:b/>
                <w:sz w:val="20"/>
                <w:szCs w:val="20"/>
              </w:rPr>
            </w:pPr>
            <w:r w:rsidRPr="00261EA3">
              <w:rPr>
                <w:rFonts w:asciiTheme="minorHAnsi" w:hAnsiTheme="minorHAnsi" w:cstheme="minorHAnsi"/>
                <w:color w:val="231F20"/>
                <w:sz w:val="20"/>
                <w:szCs w:val="20"/>
              </w:rPr>
              <w:t>Funding allocated:</w:t>
            </w:r>
          </w:p>
        </w:tc>
        <w:tc>
          <w:tcPr>
            <w:tcW w:w="1523" w:type="dxa"/>
            <w:shd w:val="clear" w:color="auto" w:fill="FFC000"/>
          </w:tcPr>
          <w:p w:rsidR="00264E43" w:rsidRPr="00261EA3" w:rsidRDefault="00264E43" w:rsidP="00264E43">
            <w:pPr>
              <w:rPr>
                <w:rFonts w:asciiTheme="minorHAnsi" w:hAnsiTheme="minorHAnsi" w:cstheme="minorHAnsi"/>
                <w:b/>
                <w:sz w:val="20"/>
                <w:szCs w:val="20"/>
              </w:rPr>
            </w:pPr>
            <w:r w:rsidRPr="00261EA3">
              <w:rPr>
                <w:rFonts w:asciiTheme="minorHAnsi" w:hAnsiTheme="minorHAnsi" w:cstheme="minorHAnsi"/>
                <w:color w:val="231F20"/>
                <w:sz w:val="20"/>
                <w:szCs w:val="20"/>
              </w:rPr>
              <w:t>Sustainability and suggested next steps:</w:t>
            </w:r>
          </w:p>
        </w:tc>
      </w:tr>
      <w:tr w:rsidR="00264E43" w:rsidTr="00264E43">
        <w:tc>
          <w:tcPr>
            <w:tcW w:w="4957" w:type="dxa"/>
            <w:tcMar>
              <w:top w:w="57" w:type="dxa"/>
              <w:bottom w:w="57" w:type="dxa"/>
            </w:tcMar>
          </w:tcPr>
          <w:p w:rsidR="0059535B" w:rsidRPr="00261EA3" w:rsidRDefault="0059535B" w:rsidP="0059535B">
            <w:pPr>
              <w:rPr>
                <w:rFonts w:asciiTheme="minorHAnsi" w:hAnsiTheme="minorHAnsi" w:cstheme="minorHAnsi"/>
                <w:sz w:val="20"/>
                <w:szCs w:val="20"/>
              </w:rPr>
            </w:pPr>
            <w:r w:rsidRPr="00261EA3">
              <w:rPr>
                <w:rFonts w:asciiTheme="minorHAnsi" w:hAnsiTheme="minorHAnsi" w:cstheme="minorHAnsi"/>
                <w:sz w:val="20"/>
                <w:szCs w:val="20"/>
              </w:rPr>
              <w:t xml:space="preserve">Further develop Inter- school competitions and personal challenge competitions in school, in cluster groups and through WASSP and SSG, to promote playing for participation and to engage our less physically active in competition. </w:t>
            </w:r>
          </w:p>
          <w:p w:rsidR="00264E43" w:rsidRPr="00261EA3" w:rsidRDefault="00264E43" w:rsidP="00264E43">
            <w:pPr>
              <w:rPr>
                <w:rFonts w:asciiTheme="minorHAnsi" w:hAnsiTheme="minorHAnsi" w:cstheme="minorHAnsi"/>
                <w:sz w:val="20"/>
                <w:szCs w:val="20"/>
              </w:rPr>
            </w:pPr>
          </w:p>
        </w:tc>
        <w:tc>
          <w:tcPr>
            <w:tcW w:w="4824" w:type="dxa"/>
            <w:tcMar>
              <w:top w:w="57" w:type="dxa"/>
              <w:bottom w:w="57" w:type="dxa"/>
            </w:tcMar>
          </w:tcPr>
          <w:p w:rsidR="0059535B" w:rsidRPr="00261EA3" w:rsidRDefault="0059535B" w:rsidP="0059535B">
            <w:pPr>
              <w:pStyle w:val="TableParagraph"/>
              <w:spacing w:line="257" w:lineRule="exact"/>
              <w:rPr>
                <w:rFonts w:asciiTheme="minorHAnsi" w:hAnsiTheme="minorHAnsi" w:cstheme="minorHAnsi"/>
                <w:sz w:val="20"/>
                <w:szCs w:val="20"/>
              </w:rPr>
            </w:pPr>
            <w:r w:rsidRPr="00261EA3">
              <w:rPr>
                <w:rFonts w:asciiTheme="minorHAnsi" w:hAnsiTheme="minorHAnsi" w:cstheme="minorHAnsi"/>
                <w:sz w:val="20"/>
                <w:szCs w:val="20"/>
              </w:rPr>
              <w:t xml:space="preserve">To further plan and link the activities in the extra-curricular programme to the cluster school competitions and the School Games competition programme. </w:t>
            </w:r>
          </w:p>
          <w:p w:rsidR="0059535B" w:rsidRPr="00261EA3" w:rsidRDefault="0059535B" w:rsidP="0059535B">
            <w:pPr>
              <w:pStyle w:val="TableParagraph"/>
              <w:spacing w:line="257" w:lineRule="exact"/>
              <w:rPr>
                <w:rFonts w:asciiTheme="minorHAnsi" w:hAnsiTheme="minorHAnsi" w:cstheme="minorHAnsi"/>
                <w:sz w:val="20"/>
                <w:szCs w:val="20"/>
              </w:rPr>
            </w:pPr>
          </w:p>
          <w:p w:rsidR="0059535B" w:rsidRPr="00261EA3" w:rsidRDefault="0059535B" w:rsidP="0059535B">
            <w:pPr>
              <w:pStyle w:val="TableParagraph"/>
              <w:spacing w:line="257" w:lineRule="exact"/>
              <w:rPr>
                <w:rFonts w:asciiTheme="minorHAnsi" w:hAnsiTheme="minorHAnsi" w:cstheme="minorHAnsi"/>
                <w:sz w:val="20"/>
                <w:szCs w:val="20"/>
              </w:rPr>
            </w:pPr>
            <w:r w:rsidRPr="00261EA3">
              <w:rPr>
                <w:rFonts w:asciiTheme="minorHAnsi" w:hAnsiTheme="minorHAnsi" w:cstheme="minorHAnsi"/>
                <w:sz w:val="20"/>
                <w:szCs w:val="20"/>
              </w:rPr>
              <w:t>Target different pupils to represent the school including A and B teams.</w:t>
            </w:r>
          </w:p>
          <w:p w:rsidR="0059535B" w:rsidRPr="00261EA3" w:rsidRDefault="0059535B" w:rsidP="0059535B">
            <w:pPr>
              <w:pStyle w:val="TableParagraph"/>
              <w:spacing w:line="257" w:lineRule="exact"/>
              <w:rPr>
                <w:rFonts w:asciiTheme="minorHAnsi" w:hAnsiTheme="minorHAnsi" w:cstheme="minorHAnsi"/>
                <w:sz w:val="20"/>
                <w:szCs w:val="20"/>
              </w:rPr>
            </w:pPr>
          </w:p>
          <w:p w:rsidR="0059535B" w:rsidRPr="00261EA3" w:rsidRDefault="0059535B" w:rsidP="0059535B">
            <w:pPr>
              <w:pStyle w:val="TableParagraph"/>
              <w:spacing w:line="257" w:lineRule="exact"/>
              <w:rPr>
                <w:rFonts w:asciiTheme="minorHAnsi" w:hAnsiTheme="minorHAnsi" w:cstheme="minorHAnsi"/>
                <w:sz w:val="20"/>
                <w:szCs w:val="20"/>
              </w:rPr>
            </w:pPr>
            <w:r w:rsidRPr="00261EA3">
              <w:rPr>
                <w:rFonts w:asciiTheme="minorHAnsi" w:hAnsiTheme="minorHAnsi" w:cstheme="minorHAnsi"/>
                <w:sz w:val="20"/>
                <w:szCs w:val="20"/>
              </w:rPr>
              <w:t>Sports specialist and PE lead to further develop timetable for inter-school competitions - include more able and talented pupils to lead sessions.</w:t>
            </w:r>
          </w:p>
          <w:p w:rsidR="0059535B" w:rsidRPr="00261EA3" w:rsidRDefault="0059535B" w:rsidP="0059535B">
            <w:pPr>
              <w:pStyle w:val="TableParagraph"/>
              <w:rPr>
                <w:rFonts w:asciiTheme="minorHAnsi" w:hAnsiTheme="minorHAnsi" w:cstheme="minorHAnsi"/>
                <w:sz w:val="20"/>
                <w:szCs w:val="20"/>
              </w:rPr>
            </w:pPr>
            <w:r w:rsidRPr="00261EA3">
              <w:rPr>
                <w:rFonts w:asciiTheme="minorHAnsi" w:hAnsiTheme="minorHAnsi" w:cstheme="minorHAnsi"/>
                <w:sz w:val="20"/>
                <w:szCs w:val="20"/>
              </w:rPr>
              <w:t xml:space="preserve"> </w:t>
            </w:r>
          </w:p>
          <w:p w:rsidR="0059535B" w:rsidRPr="00261EA3" w:rsidRDefault="0059535B" w:rsidP="0059535B">
            <w:pPr>
              <w:pStyle w:val="TableParagraph"/>
              <w:rPr>
                <w:rFonts w:asciiTheme="minorHAnsi" w:hAnsiTheme="minorHAnsi" w:cstheme="minorHAnsi"/>
                <w:sz w:val="20"/>
                <w:szCs w:val="20"/>
              </w:rPr>
            </w:pPr>
            <w:r w:rsidRPr="00261EA3">
              <w:rPr>
                <w:rFonts w:asciiTheme="minorHAnsi" w:hAnsiTheme="minorHAnsi" w:cstheme="minorHAnsi"/>
                <w:sz w:val="20"/>
                <w:szCs w:val="20"/>
              </w:rPr>
              <w:t xml:space="preserve">To maintain the Sainsbury’s School Games Gold mark for whole school participation in inter and intra school competitions to ensure all children experience competitive opportunities. </w:t>
            </w:r>
          </w:p>
          <w:p w:rsidR="0059535B" w:rsidRPr="00261EA3" w:rsidRDefault="0059535B" w:rsidP="0059535B">
            <w:pPr>
              <w:pStyle w:val="TableParagraph"/>
              <w:rPr>
                <w:rFonts w:asciiTheme="minorHAnsi" w:hAnsiTheme="minorHAnsi" w:cstheme="minorHAnsi"/>
                <w:sz w:val="20"/>
                <w:szCs w:val="20"/>
              </w:rPr>
            </w:pPr>
          </w:p>
          <w:p w:rsidR="0059535B" w:rsidRPr="00261EA3" w:rsidRDefault="0059535B" w:rsidP="0059535B">
            <w:pPr>
              <w:pStyle w:val="TableParagraph"/>
              <w:rPr>
                <w:rFonts w:asciiTheme="minorHAnsi" w:hAnsiTheme="minorHAnsi" w:cstheme="minorHAnsi"/>
                <w:sz w:val="20"/>
                <w:szCs w:val="20"/>
              </w:rPr>
            </w:pPr>
            <w:r w:rsidRPr="00261EA3">
              <w:rPr>
                <w:rFonts w:asciiTheme="minorHAnsi" w:hAnsiTheme="minorHAnsi" w:cstheme="minorHAnsi"/>
                <w:sz w:val="20"/>
                <w:szCs w:val="20"/>
              </w:rPr>
              <w:lastRenderedPageBreak/>
              <w:t>Provide transport to and from competitions for all children participating.</w:t>
            </w:r>
          </w:p>
          <w:p w:rsidR="00264E43" w:rsidRPr="00261EA3" w:rsidRDefault="00264E43" w:rsidP="00264E43">
            <w:pPr>
              <w:pBdr>
                <w:top w:val="nil"/>
                <w:left w:val="nil"/>
                <w:bottom w:val="nil"/>
                <w:right w:val="nil"/>
                <w:between w:val="nil"/>
              </w:pBdr>
              <w:ind w:left="720"/>
              <w:jc w:val="right"/>
              <w:rPr>
                <w:rFonts w:asciiTheme="minorHAnsi" w:hAnsiTheme="minorHAnsi" w:cstheme="minorHAnsi"/>
                <w:color w:val="000000"/>
                <w:sz w:val="20"/>
                <w:szCs w:val="20"/>
              </w:rPr>
            </w:pPr>
          </w:p>
        </w:tc>
        <w:tc>
          <w:tcPr>
            <w:tcW w:w="2268" w:type="dxa"/>
            <w:tcMar>
              <w:top w:w="57" w:type="dxa"/>
              <w:bottom w:w="57" w:type="dxa"/>
            </w:tcMar>
          </w:tcPr>
          <w:p w:rsidR="0059535B" w:rsidRPr="00261EA3" w:rsidRDefault="0059535B" w:rsidP="0059535B">
            <w:pPr>
              <w:pStyle w:val="TableParagraph"/>
              <w:spacing w:line="257" w:lineRule="exact"/>
              <w:ind w:left="18"/>
              <w:rPr>
                <w:rFonts w:asciiTheme="minorHAnsi" w:hAnsiTheme="minorHAnsi" w:cstheme="minorHAnsi"/>
                <w:sz w:val="20"/>
                <w:szCs w:val="20"/>
              </w:rPr>
            </w:pPr>
            <w:r w:rsidRPr="00261EA3">
              <w:rPr>
                <w:rFonts w:asciiTheme="minorHAnsi" w:hAnsiTheme="minorHAnsi" w:cstheme="minorHAnsi"/>
                <w:sz w:val="20"/>
                <w:szCs w:val="20"/>
              </w:rPr>
              <w:lastRenderedPageBreak/>
              <w:t>100% of pupils across the school taking part in inter school competitions; 100% of pupils FSM, 100% of SEN, 100% of B</w:t>
            </w:r>
            <w:r w:rsidR="00261EA3">
              <w:rPr>
                <w:rFonts w:asciiTheme="minorHAnsi" w:hAnsiTheme="minorHAnsi" w:cstheme="minorHAnsi"/>
                <w:sz w:val="20"/>
                <w:szCs w:val="20"/>
              </w:rPr>
              <w:t xml:space="preserve">AME </w:t>
            </w:r>
            <w:r w:rsidRPr="00261EA3">
              <w:rPr>
                <w:rFonts w:asciiTheme="minorHAnsi" w:hAnsiTheme="minorHAnsi" w:cstheme="minorHAnsi"/>
                <w:sz w:val="20"/>
                <w:szCs w:val="20"/>
              </w:rPr>
              <w:t>pupils (registers, photos and assemblies).</w:t>
            </w:r>
          </w:p>
          <w:p w:rsidR="0059535B" w:rsidRPr="00261EA3" w:rsidRDefault="0059535B" w:rsidP="0059535B">
            <w:pPr>
              <w:pStyle w:val="TableParagraph"/>
              <w:spacing w:line="257" w:lineRule="exact"/>
              <w:ind w:left="18"/>
              <w:rPr>
                <w:rFonts w:asciiTheme="minorHAnsi" w:hAnsiTheme="minorHAnsi" w:cstheme="minorHAnsi"/>
                <w:sz w:val="20"/>
                <w:szCs w:val="20"/>
              </w:rPr>
            </w:pPr>
          </w:p>
          <w:p w:rsidR="0059535B" w:rsidRPr="00261EA3" w:rsidRDefault="0059535B" w:rsidP="0059535B">
            <w:pPr>
              <w:pStyle w:val="TableParagraph"/>
              <w:spacing w:line="257" w:lineRule="exact"/>
              <w:ind w:left="18"/>
              <w:rPr>
                <w:rFonts w:asciiTheme="minorHAnsi" w:hAnsiTheme="minorHAnsi" w:cstheme="minorHAnsi"/>
                <w:sz w:val="20"/>
                <w:szCs w:val="20"/>
              </w:rPr>
            </w:pPr>
            <w:r w:rsidRPr="00261EA3">
              <w:rPr>
                <w:rFonts w:asciiTheme="minorHAnsi" w:hAnsiTheme="minorHAnsi" w:cstheme="minorHAnsi"/>
                <w:sz w:val="20"/>
                <w:szCs w:val="20"/>
              </w:rPr>
              <w:t>Confidence for new pupils trialling for events and representing the school for the first time has grown (pupil voice/ questionnaires and feedback from teachers).</w:t>
            </w:r>
          </w:p>
          <w:p w:rsidR="0059535B" w:rsidRPr="00261EA3" w:rsidRDefault="0059535B" w:rsidP="0059535B">
            <w:pPr>
              <w:pStyle w:val="Default"/>
              <w:rPr>
                <w:rFonts w:asciiTheme="minorHAnsi" w:hAnsiTheme="minorHAnsi" w:cstheme="minorHAnsi"/>
                <w:sz w:val="20"/>
                <w:szCs w:val="20"/>
              </w:rPr>
            </w:pPr>
            <w:r w:rsidRPr="00261EA3">
              <w:rPr>
                <w:rFonts w:asciiTheme="minorHAnsi" w:hAnsiTheme="minorHAnsi" w:cstheme="minorHAnsi"/>
                <w:sz w:val="20"/>
                <w:szCs w:val="20"/>
              </w:rPr>
              <w:lastRenderedPageBreak/>
              <w:t xml:space="preserve">Improved standards in invasion games, striking and fielding and fundamental skills in curriculum time. </w:t>
            </w:r>
          </w:p>
          <w:p w:rsidR="0059535B" w:rsidRPr="00261EA3" w:rsidRDefault="0059535B" w:rsidP="0059535B">
            <w:pPr>
              <w:pStyle w:val="Default"/>
              <w:rPr>
                <w:rFonts w:asciiTheme="minorHAnsi" w:hAnsiTheme="minorHAnsi" w:cstheme="minorHAnsi"/>
                <w:color w:val="auto"/>
                <w:sz w:val="20"/>
                <w:szCs w:val="20"/>
              </w:rPr>
            </w:pPr>
          </w:p>
          <w:p w:rsidR="0059535B" w:rsidRPr="00261EA3" w:rsidRDefault="0059535B" w:rsidP="0059535B">
            <w:pPr>
              <w:pStyle w:val="Default"/>
              <w:rPr>
                <w:rFonts w:asciiTheme="minorHAnsi" w:hAnsiTheme="minorHAnsi" w:cstheme="minorHAnsi"/>
                <w:sz w:val="20"/>
                <w:szCs w:val="20"/>
              </w:rPr>
            </w:pPr>
            <w:r w:rsidRPr="00261EA3">
              <w:rPr>
                <w:rFonts w:asciiTheme="minorHAnsi" w:hAnsiTheme="minorHAnsi" w:cstheme="minorHAnsi"/>
                <w:sz w:val="20"/>
                <w:szCs w:val="20"/>
              </w:rPr>
              <w:t xml:space="preserve">Children take part in PE and sport with a noticeable difference in attitude and their expression of views in pupil voice. </w:t>
            </w:r>
          </w:p>
          <w:p w:rsidR="00264E43" w:rsidRPr="00261EA3" w:rsidRDefault="00264E43" w:rsidP="00264E43">
            <w:pPr>
              <w:rPr>
                <w:rFonts w:asciiTheme="minorHAnsi" w:hAnsiTheme="minorHAnsi" w:cstheme="minorHAnsi"/>
                <w:sz w:val="20"/>
                <w:szCs w:val="20"/>
              </w:rPr>
            </w:pPr>
          </w:p>
        </w:tc>
        <w:tc>
          <w:tcPr>
            <w:tcW w:w="1559" w:type="dxa"/>
            <w:tcMar>
              <w:top w:w="57" w:type="dxa"/>
              <w:bottom w:w="57" w:type="dxa"/>
            </w:tcMar>
          </w:tcPr>
          <w:p w:rsidR="00264E43" w:rsidRPr="00261EA3" w:rsidRDefault="00264E43" w:rsidP="00264E43">
            <w:pPr>
              <w:rPr>
                <w:rFonts w:asciiTheme="minorHAnsi" w:hAnsiTheme="minorHAnsi" w:cstheme="minorHAnsi"/>
                <w:sz w:val="20"/>
                <w:szCs w:val="20"/>
              </w:rPr>
            </w:pPr>
          </w:p>
        </w:tc>
        <w:tc>
          <w:tcPr>
            <w:tcW w:w="1523" w:type="dxa"/>
          </w:tcPr>
          <w:p w:rsidR="00264E43" w:rsidRPr="00261EA3" w:rsidRDefault="00264E43" w:rsidP="00264E43">
            <w:pPr>
              <w:rPr>
                <w:rFonts w:asciiTheme="minorHAnsi" w:hAnsiTheme="minorHAnsi" w:cstheme="minorHAnsi"/>
                <w:sz w:val="20"/>
                <w:szCs w:val="20"/>
              </w:rPr>
            </w:pPr>
          </w:p>
        </w:tc>
      </w:tr>
    </w:tbl>
    <w:p w:rsidR="00C25448" w:rsidRDefault="00C25448">
      <w:pPr>
        <w:rPr>
          <w:sz w:val="18"/>
          <w:szCs w:val="18"/>
        </w:rPr>
      </w:pPr>
    </w:p>
    <w:sectPr w:rsidR="00C25448">
      <w:pgSz w:w="16838" w:h="11906" w:orient="landscape"/>
      <w:pgMar w:top="426" w:right="851" w:bottom="142"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90683"/>
    <w:multiLevelType w:val="multilevel"/>
    <w:tmpl w:val="FBB02F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A86A6A"/>
    <w:multiLevelType w:val="multilevel"/>
    <w:tmpl w:val="4D088B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F81F12"/>
    <w:multiLevelType w:val="hybridMultilevel"/>
    <w:tmpl w:val="565A2402"/>
    <w:lvl w:ilvl="0" w:tplc="D70208D4">
      <w:numFmt w:val="bullet"/>
      <w:lvlText w:val="•"/>
      <w:lvlJc w:val="left"/>
      <w:pPr>
        <w:ind w:left="1080" w:hanging="360"/>
      </w:pPr>
      <w:rPr>
        <w:rFonts w:ascii="Calibri" w:eastAsia="Calibri" w:hAnsi="Calibri" w:cs="Calibri" w:hint="default"/>
        <w:color w:val="231F20"/>
        <w:spacing w:val="-18"/>
        <w:w w:val="97"/>
        <w:sz w:val="24"/>
        <w:szCs w:val="24"/>
        <w:lang w:val="en-GB" w:eastAsia="en-GB" w:bidi="en-GB"/>
      </w:rPr>
    </w:lvl>
    <w:lvl w:ilvl="1" w:tplc="02223348">
      <w:numFmt w:val="bullet"/>
      <w:lvlText w:val="•"/>
      <w:lvlJc w:val="left"/>
      <w:pPr>
        <w:ind w:left="2655" w:hanging="360"/>
      </w:pPr>
      <w:rPr>
        <w:rFonts w:hint="default"/>
        <w:lang w:val="en-GB" w:eastAsia="en-GB" w:bidi="en-GB"/>
      </w:rPr>
    </w:lvl>
    <w:lvl w:ilvl="2" w:tplc="A99EC010">
      <w:numFmt w:val="bullet"/>
      <w:lvlText w:val="•"/>
      <w:lvlJc w:val="left"/>
      <w:pPr>
        <w:ind w:left="4231" w:hanging="360"/>
      </w:pPr>
      <w:rPr>
        <w:rFonts w:hint="default"/>
        <w:lang w:val="en-GB" w:eastAsia="en-GB" w:bidi="en-GB"/>
      </w:rPr>
    </w:lvl>
    <w:lvl w:ilvl="3" w:tplc="9892B320">
      <w:numFmt w:val="bullet"/>
      <w:lvlText w:val="•"/>
      <w:lvlJc w:val="left"/>
      <w:pPr>
        <w:ind w:left="5807" w:hanging="360"/>
      </w:pPr>
      <w:rPr>
        <w:rFonts w:hint="default"/>
        <w:lang w:val="en-GB" w:eastAsia="en-GB" w:bidi="en-GB"/>
      </w:rPr>
    </w:lvl>
    <w:lvl w:ilvl="4" w:tplc="4AC61792">
      <w:numFmt w:val="bullet"/>
      <w:lvlText w:val="•"/>
      <w:lvlJc w:val="left"/>
      <w:pPr>
        <w:ind w:left="7383" w:hanging="360"/>
      </w:pPr>
      <w:rPr>
        <w:rFonts w:hint="default"/>
        <w:lang w:val="en-GB" w:eastAsia="en-GB" w:bidi="en-GB"/>
      </w:rPr>
    </w:lvl>
    <w:lvl w:ilvl="5" w:tplc="C23C33A0">
      <w:numFmt w:val="bullet"/>
      <w:lvlText w:val="•"/>
      <w:lvlJc w:val="left"/>
      <w:pPr>
        <w:ind w:left="8958" w:hanging="360"/>
      </w:pPr>
      <w:rPr>
        <w:rFonts w:hint="default"/>
        <w:lang w:val="en-GB" w:eastAsia="en-GB" w:bidi="en-GB"/>
      </w:rPr>
    </w:lvl>
    <w:lvl w:ilvl="6" w:tplc="D034D908">
      <w:numFmt w:val="bullet"/>
      <w:lvlText w:val="•"/>
      <w:lvlJc w:val="left"/>
      <w:pPr>
        <w:ind w:left="10534" w:hanging="360"/>
      </w:pPr>
      <w:rPr>
        <w:rFonts w:hint="default"/>
        <w:lang w:val="en-GB" w:eastAsia="en-GB" w:bidi="en-GB"/>
      </w:rPr>
    </w:lvl>
    <w:lvl w:ilvl="7" w:tplc="A65A6956">
      <w:numFmt w:val="bullet"/>
      <w:lvlText w:val="•"/>
      <w:lvlJc w:val="left"/>
      <w:pPr>
        <w:ind w:left="12110" w:hanging="360"/>
      </w:pPr>
      <w:rPr>
        <w:rFonts w:hint="default"/>
        <w:lang w:val="en-GB" w:eastAsia="en-GB" w:bidi="en-GB"/>
      </w:rPr>
    </w:lvl>
    <w:lvl w:ilvl="8" w:tplc="8A8A6E36">
      <w:numFmt w:val="bullet"/>
      <w:lvlText w:val="•"/>
      <w:lvlJc w:val="left"/>
      <w:pPr>
        <w:ind w:left="13686" w:hanging="360"/>
      </w:pPr>
      <w:rPr>
        <w:rFonts w:hint="default"/>
        <w:lang w:val="en-GB" w:eastAsia="en-GB" w:bidi="en-GB"/>
      </w:rPr>
    </w:lvl>
  </w:abstractNum>
  <w:abstractNum w:abstractNumId="3" w15:restartNumberingAfterBreak="0">
    <w:nsid w:val="35FA05CD"/>
    <w:multiLevelType w:val="multilevel"/>
    <w:tmpl w:val="60BEB9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61C1A6E"/>
    <w:multiLevelType w:val="multilevel"/>
    <w:tmpl w:val="4C7C98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9EE3072"/>
    <w:multiLevelType w:val="multilevel"/>
    <w:tmpl w:val="6688E4C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8D67E65"/>
    <w:multiLevelType w:val="multilevel"/>
    <w:tmpl w:val="80B2CF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00357CE"/>
    <w:multiLevelType w:val="hybridMultilevel"/>
    <w:tmpl w:val="CD6639D0"/>
    <w:lvl w:ilvl="0" w:tplc="089CB0BC">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794029"/>
    <w:multiLevelType w:val="multilevel"/>
    <w:tmpl w:val="5220E6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1390DD1"/>
    <w:multiLevelType w:val="multilevel"/>
    <w:tmpl w:val="9F3C71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B8A5578"/>
    <w:multiLevelType w:val="multilevel"/>
    <w:tmpl w:val="4C5246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5D301E1"/>
    <w:multiLevelType w:val="multilevel"/>
    <w:tmpl w:val="777C33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78D40AC"/>
    <w:multiLevelType w:val="multilevel"/>
    <w:tmpl w:val="83409B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BEE2C9A"/>
    <w:multiLevelType w:val="multilevel"/>
    <w:tmpl w:val="842AAF7C"/>
    <w:lvl w:ilvl="0">
      <w:start w:val="1"/>
      <w:numFmt w:val="bullet"/>
      <w:pStyle w:val="DfESOutNumbered"/>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1"/>
  </w:num>
  <w:num w:numId="3">
    <w:abstractNumId w:val="10"/>
  </w:num>
  <w:num w:numId="4">
    <w:abstractNumId w:val="6"/>
  </w:num>
  <w:num w:numId="5">
    <w:abstractNumId w:val="13"/>
  </w:num>
  <w:num w:numId="6">
    <w:abstractNumId w:val="8"/>
  </w:num>
  <w:num w:numId="7">
    <w:abstractNumId w:val="4"/>
  </w:num>
  <w:num w:numId="8">
    <w:abstractNumId w:val="9"/>
  </w:num>
  <w:num w:numId="9">
    <w:abstractNumId w:val="3"/>
  </w:num>
  <w:num w:numId="10">
    <w:abstractNumId w:val="1"/>
  </w:num>
  <w:num w:numId="11">
    <w:abstractNumId w:val="12"/>
  </w:num>
  <w:num w:numId="12">
    <w:abstractNumId w:val="5"/>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032"/>
    <w:rsid w:val="00066032"/>
    <w:rsid w:val="001116A2"/>
    <w:rsid w:val="00261EA3"/>
    <w:rsid w:val="00264E43"/>
    <w:rsid w:val="00353F67"/>
    <w:rsid w:val="0059535B"/>
    <w:rsid w:val="00C25448"/>
    <w:rsid w:val="00C93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8C7029-6471-4BDD-815D-BA45A3234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1"/>
    <w:qFormat/>
    <w:rsid w:val="005D06F3"/>
    <w:pPr>
      <w:ind w:left="720"/>
    </w:pPr>
  </w:style>
  <w:style w:type="table" w:styleId="TableGrid">
    <w:name w:val="Table Grid"/>
    <w:basedOn w:val="TableNormal"/>
    <w:uiPriority w:val="59"/>
    <w:rsid w:val="00B80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5"/>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tabs>
        <w:tab w:val="num" w:pos="720"/>
      </w:tabs>
      <w:overflowPunct w:val="0"/>
      <w:autoSpaceDE w:val="0"/>
      <w:autoSpaceDN w:val="0"/>
      <w:adjustRightInd w:val="0"/>
      <w:spacing w:after="240"/>
      <w:ind w:left="720" w:hanging="72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unhideWhenUsed/>
    <w:rsid w:val="00D51B67"/>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paragraph" w:styleId="BodyText">
    <w:name w:val="Body Text"/>
    <w:basedOn w:val="Normal"/>
    <w:link w:val="BodyTextChar"/>
    <w:uiPriority w:val="1"/>
    <w:qFormat/>
    <w:rsid w:val="001116A2"/>
    <w:pPr>
      <w:widowControl w:val="0"/>
      <w:autoSpaceDE w:val="0"/>
      <w:autoSpaceDN w:val="0"/>
    </w:pPr>
    <w:rPr>
      <w:sz w:val="24"/>
      <w:szCs w:val="24"/>
      <w:lang w:bidi="en-GB"/>
    </w:rPr>
  </w:style>
  <w:style w:type="character" w:customStyle="1" w:styleId="BodyTextChar">
    <w:name w:val="Body Text Char"/>
    <w:basedOn w:val="DefaultParagraphFont"/>
    <w:link w:val="BodyText"/>
    <w:uiPriority w:val="1"/>
    <w:rsid w:val="001116A2"/>
    <w:rPr>
      <w:sz w:val="24"/>
      <w:szCs w:val="24"/>
      <w:lang w:bidi="en-GB"/>
    </w:rPr>
  </w:style>
  <w:style w:type="paragraph" w:customStyle="1" w:styleId="TableParagraph">
    <w:name w:val="Table Paragraph"/>
    <w:basedOn w:val="Normal"/>
    <w:uiPriority w:val="1"/>
    <w:qFormat/>
    <w:rsid w:val="001116A2"/>
    <w:pPr>
      <w:widowControl w:val="0"/>
      <w:autoSpaceDE w:val="0"/>
      <w:autoSpaceDN w:val="0"/>
      <w:ind w:left="28"/>
    </w:pPr>
    <w:rPr>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Gq+pXxGaZqSLDO3QyipkQxmTyQ==">AMUW2mVIVb6CBxR9oguc1PdnO2/6UkVy1CYR4UHvsA9Mwc0N4eVdzYASSYTfY1HHm0UeVI7qONIIK5oasAo0llljv29Vf2gDQAS7CXTOdOLIbqBVKxYbGYLeK2JD/vbfHzoIHXbO4HE2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2006</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13420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Mason</dc:creator>
  <cp:lastModifiedBy>Jackson, Kelly</cp:lastModifiedBy>
  <cp:revision>2</cp:revision>
  <cp:lastPrinted>2021-02-01T14:56:00Z</cp:lastPrinted>
  <dcterms:created xsi:type="dcterms:W3CDTF">2021-02-01T14:56:00Z</dcterms:created>
  <dcterms:modified xsi:type="dcterms:W3CDTF">2021-02-01T14:56:00Z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0x0101003112E216F25EA04BBEF0EEB63E5F0CAE</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